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869B9" w14:textId="42127590" w:rsidR="009C13C7" w:rsidRPr="00C30613" w:rsidRDefault="009C13C7" w:rsidP="00C30613">
      <w:pPr>
        <w:tabs>
          <w:tab w:val="left" w:pos="3870"/>
        </w:tabs>
        <w:spacing w:line="360" w:lineRule="auto"/>
        <w:rPr>
          <w:rFonts w:ascii="Arial" w:hAnsi="Arial" w:cs="Arial"/>
        </w:rPr>
      </w:pPr>
      <w:r>
        <w:rPr>
          <w:b/>
          <w:bCs/>
        </w:rPr>
        <w:t xml:space="preserve">  </w:t>
      </w:r>
      <w:r>
        <w:rPr>
          <w:b/>
          <w:bCs/>
        </w:rPr>
        <w:tab/>
      </w:r>
      <w:r>
        <w:rPr>
          <w:b/>
          <w:bCs/>
        </w:rPr>
        <w:tab/>
      </w:r>
      <w:r w:rsidR="00920194">
        <w:rPr>
          <w:b/>
          <w:bCs/>
        </w:rPr>
        <w:t xml:space="preserve">                 </w:t>
      </w:r>
      <w:r w:rsidRPr="00C30613">
        <w:rPr>
          <w:rFonts w:ascii="Arial" w:hAnsi="Arial" w:cs="Arial"/>
        </w:rPr>
        <w:t>PATVIRTINTA</w:t>
      </w:r>
    </w:p>
    <w:p w14:paraId="6E6CA024" w14:textId="2C498CF2" w:rsidR="009C13C7" w:rsidRPr="00C30613" w:rsidRDefault="002124D8" w:rsidP="00C30613">
      <w:pPr>
        <w:spacing w:line="360" w:lineRule="auto"/>
        <w:ind w:left="4920"/>
        <w:rPr>
          <w:rFonts w:ascii="Arial" w:hAnsi="Arial" w:cs="Arial"/>
        </w:rPr>
      </w:pPr>
      <w:r w:rsidRPr="00C30613">
        <w:rPr>
          <w:rFonts w:ascii="Arial" w:hAnsi="Arial" w:cs="Arial"/>
        </w:rPr>
        <w:t>Švenčionių rajono socialinių paslaugų centro d</w:t>
      </w:r>
      <w:r w:rsidR="00920194" w:rsidRPr="00C30613">
        <w:rPr>
          <w:rFonts w:ascii="Arial" w:hAnsi="Arial" w:cs="Arial"/>
        </w:rPr>
        <w:t>irektoriaus</w:t>
      </w:r>
    </w:p>
    <w:p w14:paraId="06C9F22A" w14:textId="6B2CA5A2" w:rsidR="00920194" w:rsidRPr="00C30613" w:rsidRDefault="00D02E25" w:rsidP="00C30613">
      <w:pPr>
        <w:widowControl w:val="0"/>
        <w:autoSpaceDE w:val="0"/>
        <w:autoSpaceDN w:val="0"/>
        <w:adjustRightInd w:val="0"/>
        <w:spacing w:line="360" w:lineRule="auto"/>
        <w:ind w:left="5529" w:hanging="671"/>
        <w:rPr>
          <w:rFonts w:ascii="Arial" w:hAnsi="Arial" w:cs="Arial"/>
          <w:color w:val="000000"/>
          <w:szCs w:val="24"/>
        </w:rPr>
      </w:pPr>
      <w:r w:rsidRPr="00C30613">
        <w:rPr>
          <w:rFonts w:ascii="Arial" w:hAnsi="Arial" w:cs="Arial"/>
        </w:rPr>
        <w:t xml:space="preserve"> </w:t>
      </w:r>
      <w:r w:rsidR="00920194" w:rsidRPr="00C30613">
        <w:rPr>
          <w:rFonts w:ascii="Arial" w:hAnsi="Arial" w:cs="Arial"/>
          <w:color w:val="000000"/>
          <w:szCs w:val="24"/>
          <w:lang w:eastAsia="lt-LT"/>
        </w:rPr>
        <w:t>20</w:t>
      </w:r>
      <w:r w:rsidR="00EB1D17" w:rsidRPr="00C30613">
        <w:rPr>
          <w:rFonts w:ascii="Arial" w:hAnsi="Arial" w:cs="Arial"/>
          <w:color w:val="000000"/>
          <w:szCs w:val="24"/>
          <w:lang w:eastAsia="lt-LT"/>
        </w:rPr>
        <w:t xml:space="preserve">24 </w:t>
      </w:r>
      <w:r w:rsidR="00920194" w:rsidRPr="00C30613">
        <w:rPr>
          <w:rFonts w:ascii="Arial" w:hAnsi="Arial" w:cs="Arial"/>
          <w:color w:val="000000"/>
          <w:szCs w:val="24"/>
          <w:lang w:eastAsia="lt-LT"/>
        </w:rPr>
        <w:t xml:space="preserve">m. </w:t>
      </w:r>
      <w:r w:rsidR="00C30613" w:rsidRPr="00C30613">
        <w:rPr>
          <w:rFonts w:ascii="Arial" w:hAnsi="Arial" w:cs="Arial"/>
          <w:color w:val="000000"/>
          <w:szCs w:val="24"/>
          <w:lang w:eastAsia="lt-LT"/>
        </w:rPr>
        <w:t xml:space="preserve">kovo   </w:t>
      </w:r>
      <w:r w:rsidR="00920194" w:rsidRPr="00C30613">
        <w:rPr>
          <w:rFonts w:ascii="Arial" w:hAnsi="Arial" w:cs="Arial"/>
          <w:color w:val="000000"/>
          <w:szCs w:val="24"/>
          <w:lang w:eastAsia="lt-LT"/>
        </w:rPr>
        <w:t xml:space="preserve"> d. įsakymu Nr. </w:t>
      </w:r>
      <w:r w:rsidR="0087054E">
        <w:rPr>
          <w:rFonts w:ascii="Arial" w:hAnsi="Arial" w:cs="Arial"/>
          <w:color w:val="000000"/>
          <w:szCs w:val="24"/>
          <w:lang w:eastAsia="lt-LT"/>
        </w:rPr>
        <w:t>V-</w:t>
      </w:r>
    </w:p>
    <w:p w14:paraId="13E52307" w14:textId="0C5BDDDF" w:rsidR="009C13C7" w:rsidRDefault="009C13C7" w:rsidP="00920194">
      <w:pPr>
        <w:ind w:left="5580"/>
      </w:pPr>
    </w:p>
    <w:p w14:paraId="5F37D8E7" w14:textId="77777777" w:rsidR="00583C6A" w:rsidRDefault="00583C6A" w:rsidP="00F83790">
      <w:pPr>
        <w:jc w:val="both"/>
        <w:rPr>
          <w:szCs w:val="24"/>
        </w:rPr>
      </w:pPr>
    </w:p>
    <w:p w14:paraId="7C88FB4B" w14:textId="39FAD02B" w:rsidR="00DB2F14" w:rsidRPr="00C30613" w:rsidRDefault="00920194" w:rsidP="00C30613">
      <w:pPr>
        <w:spacing w:line="360" w:lineRule="auto"/>
        <w:jc w:val="center"/>
        <w:rPr>
          <w:rFonts w:ascii="Arial" w:hAnsi="Arial" w:cs="Arial"/>
          <w:b/>
          <w:szCs w:val="24"/>
        </w:rPr>
      </w:pPr>
      <w:r w:rsidRPr="00C30613">
        <w:rPr>
          <w:rFonts w:ascii="Arial" w:hAnsi="Arial" w:cs="Arial"/>
          <w:b/>
          <w:szCs w:val="24"/>
        </w:rPr>
        <w:t>Š</w:t>
      </w:r>
      <w:r w:rsidR="002124D8" w:rsidRPr="00C30613">
        <w:rPr>
          <w:rFonts w:ascii="Arial" w:hAnsi="Arial" w:cs="Arial"/>
          <w:b/>
          <w:szCs w:val="24"/>
        </w:rPr>
        <w:t xml:space="preserve">VENČIONIŲ RAJONO </w:t>
      </w:r>
      <w:r w:rsidRPr="00C30613">
        <w:rPr>
          <w:rFonts w:ascii="Arial" w:hAnsi="Arial" w:cs="Arial"/>
          <w:b/>
          <w:szCs w:val="24"/>
        </w:rPr>
        <w:t>SOCIALIN</w:t>
      </w:r>
      <w:r w:rsidR="002124D8" w:rsidRPr="00C30613">
        <w:rPr>
          <w:rFonts w:ascii="Arial" w:hAnsi="Arial" w:cs="Arial"/>
          <w:b/>
          <w:szCs w:val="24"/>
        </w:rPr>
        <w:t xml:space="preserve">IŲ PASLAUGŲ CENTRO </w:t>
      </w:r>
      <w:r w:rsidRPr="00C30613">
        <w:rPr>
          <w:rFonts w:ascii="Arial" w:hAnsi="Arial" w:cs="Arial"/>
          <w:b/>
          <w:szCs w:val="24"/>
        </w:rPr>
        <w:t>KORUPCIJOS PREVENCIJOS</w:t>
      </w:r>
      <w:r w:rsidR="00680F8D" w:rsidRPr="00C30613">
        <w:rPr>
          <w:rFonts w:ascii="Arial" w:hAnsi="Arial" w:cs="Arial"/>
          <w:b/>
          <w:szCs w:val="24"/>
        </w:rPr>
        <w:t xml:space="preserve"> TVARKOS APRAŠAS</w:t>
      </w:r>
    </w:p>
    <w:p w14:paraId="2E1D633C" w14:textId="77777777" w:rsidR="00DB2F14" w:rsidRPr="00C30613" w:rsidRDefault="00DB2F14" w:rsidP="00C30613">
      <w:pPr>
        <w:spacing w:line="360" w:lineRule="auto"/>
        <w:jc w:val="center"/>
        <w:rPr>
          <w:rFonts w:ascii="Arial" w:hAnsi="Arial" w:cs="Arial"/>
          <w:b/>
          <w:szCs w:val="24"/>
        </w:rPr>
      </w:pPr>
    </w:p>
    <w:p w14:paraId="3874B95B" w14:textId="77777777" w:rsidR="00F83790" w:rsidRPr="00C30613" w:rsidRDefault="00F83790" w:rsidP="00C30613">
      <w:pPr>
        <w:spacing w:line="360" w:lineRule="auto"/>
        <w:jc w:val="center"/>
        <w:rPr>
          <w:rFonts w:ascii="Arial" w:hAnsi="Arial" w:cs="Arial"/>
          <w:b/>
          <w:szCs w:val="24"/>
        </w:rPr>
      </w:pPr>
      <w:r w:rsidRPr="00C30613">
        <w:rPr>
          <w:rFonts w:ascii="Arial" w:hAnsi="Arial" w:cs="Arial"/>
          <w:b/>
          <w:szCs w:val="24"/>
        </w:rPr>
        <w:t>I SKYRIUS</w:t>
      </w:r>
    </w:p>
    <w:p w14:paraId="70F7B99D" w14:textId="77777777" w:rsidR="00F83790" w:rsidRPr="00C30613" w:rsidRDefault="00F83790" w:rsidP="00C30613">
      <w:pPr>
        <w:spacing w:line="360" w:lineRule="auto"/>
        <w:jc w:val="center"/>
        <w:rPr>
          <w:rFonts w:ascii="Arial" w:hAnsi="Arial" w:cs="Arial"/>
          <w:b/>
          <w:szCs w:val="24"/>
        </w:rPr>
      </w:pPr>
      <w:r w:rsidRPr="00C30613">
        <w:rPr>
          <w:rFonts w:ascii="Arial" w:hAnsi="Arial" w:cs="Arial"/>
          <w:b/>
          <w:szCs w:val="24"/>
        </w:rPr>
        <w:t>BENDROSIOS NUOSTATOS</w:t>
      </w:r>
    </w:p>
    <w:p w14:paraId="6A98A8E7" w14:textId="77777777" w:rsidR="00F83790" w:rsidRPr="00C30613" w:rsidRDefault="00F83790" w:rsidP="00C30613">
      <w:pPr>
        <w:spacing w:line="360" w:lineRule="auto"/>
        <w:rPr>
          <w:rFonts w:ascii="Arial" w:hAnsi="Arial" w:cs="Arial"/>
          <w:szCs w:val="24"/>
        </w:rPr>
      </w:pPr>
    </w:p>
    <w:p w14:paraId="734AB0C0" w14:textId="679C58E0" w:rsidR="00FE51B8" w:rsidRPr="00C30613" w:rsidRDefault="002124D8" w:rsidP="00C30613">
      <w:pPr>
        <w:pStyle w:val="Sraopastraipa"/>
        <w:numPr>
          <w:ilvl w:val="0"/>
          <w:numId w:val="2"/>
        </w:numPr>
        <w:tabs>
          <w:tab w:val="left" w:pos="720"/>
        </w:tabs>
        <w:spacing w:line="360" w:lineRule="auto"/>
        <w:ind w:left="0" w:firstLine="450"/>
        <w:jc w:val="both"/>
        <w:rPr>
          <w:rFonts w:ascii="Arial" w:hAnsi="Arial" w:cs="Arial"/>
          <w:color w:val="000000"/>
          <w:szCs w:val="24"/>
          <w:lang w:eastAsia="lt-LT"/>
        </w:rPr>
      </w:pPr>
      <w:r w:rsidRPr="00C30613">
        <w:rPr>
          <w:rFonts w:ascii="Arial" w:hAnsi="Arial" w:cs="Arial"/>
          <w:color w:val="000000"/>
          <w:szCs w:val="24"/>
          <w:lang w:eastAsia="lt-LT"/>
        </w:rPr>
        <w:t xml:space="preserve">Švenčionių rajono socialinių paslaugų centro </w:t>
      </w:r>
      <w:r w:rsidR="00FE51B8" w:rsidRPr="00C30613">
        <w:rPr>
          <w:rFonts w:ascii="Arial" w:hAnsi="Arial" w:cs="Arial"/>
          <w:color w:val="000000"/>
          <w:szCs w:val="24"/>
          <w:lang w:eastAsia="lt-LT"/>
        </w:rPr>
        <w:t xml:space="preserve">(toliau – </w:t>
      </w:r>
      <w:r w:rsidR="00694B90" w:rsidRPr="00C30613">
        <w:rPr>
          <w:rFonts w:ascii="Arial" w:hAnsi="Arial" w:cs="Arial"/>
          <w:color w:val="000000"/>
          <w:szCs w:val="24"/>
          <w:lang w:eastAsia="lt-LT"/>
        </w:rPr>
        <w:t>Centras</w:t>
      </w:r>
      <w:r w:rsidR="00FE51B8" w:rsidRPr="00C30613">
        <w:rPr>
          <w:rFonts w:ascii="Arial" w:hAnsi="Arial" w:cs="Arial"/>
          <w:color w:val="000000"/>
          <w:szCs w:val="24"/>
          <w:lang w:eastAsia="lt-LT"/>
        </w:rPr>
        <w:t xml:space="preserve">) korupcijos prevencijos tvarkos aprašas (toliau – Aprašas) reglamentuoja korupcijos prevencijos priemones, korupcijos prevencijos proceso organizavimą, korupcijos prevencijos priemonių įgyvendinimo koordinavimą bei kontrolę </w:t>
      </w:r>
      <w:r w:rsidR="00694B90" w:rsidRPr="00C30613">
        <w:rPr>
          <w:rFonts w:ascii="Arial" w:hAnsi="Arial" w:cs="Arial"/>
          <w:color w:val="000000"/>
          <w:szCs w:val="24"/>
          <w:lang w:eastAsia="lt-LT"/>
        </w:rPr>
        <w:t>Centre</w:t>
      </w:r>
      <w:r w:rsidR="00FE51B8" w:rsidRPr="00C30613">
        <w:rPr>
          <w:rFonts w:ascii="Arial" w:hAnsi="Arial" w:cs="Arial"/>
          <w:color w:val="000000"/>
          <w:szCs w:val="24"/>
          <w:lang w:eastAsia="lt-LT"/>
        </w:rPr>
        <w:t>.</w:t>
      </w:r>
    </w:p>
    <w:p w14:paraId="263BA2DF" w14:textId="24F19A3E" w:rsidR="00FE51B8" w:rsidRPr="00C30613" w:rsidRDefault="00FE51B8" w:rsidP="00C30613">
      <w:pPr>
        <w:pStyle w:val="Sraopastraipa"/>
        <w:numPr>
          <w:ilvl w:val="0"/>
          <w:numId w:val="2"/>
        </w:numPr>
        <w:tabs>
          <w:tab w:val="left" w:pos="630"/>
        </w:tabs>
        <w:spacing w:line="360" w:lineRule="auto"/>
        <w:ind w:left="0" w:firstLine="360"/>
        <w:jc w:val="both"/>
        <w:rPr>
          <w:rFonts w:ascii="Arial" w:hAnsi="Arial" w:cs="Arial"/>
          <w:color w:val="000000"/>
          <w:szCs w:val="24"/>
          <w:lang w:eastAsia="lt-LT"/>
        </w:rPr>
      </w:pPr>
      <w:r w:rsidRPr="00C30613">
        <w:rPr>
          <w:rFonts w:ascii="Arial" w:hAnsi="Arial" w:cs="Arial"/>
          <w:color w:val="000000"/>
          <w:szCs w:val="24"/>
          <w:lang w:eastAsia="lt-LT"/>
        </w:rPr>
        <w:t>Apraše vartojamos sąvokos:</w:t>
      </w:r>
    </w:p>
    <w:p w14:paraId="58E414E2" w14:textId="070B231B" w:rsidR="00FE51B8" w:rsidRPr="00C30613" w:rsidRDefault="00FE51B8" w:rsidP="00C30613">
      <w:pPr>
        <w:pStyle w:val="Sraopastraipa"/>
        <w:numPr>
          <w:ilvl w:val="1"/>
          <w:numId w:val="2"/>
        </w:numPr>
        <w:tabs>
          <w:tab w:val="left" w:pos="810"/>
        </w:tabs>
        <w:spacing w:line="360" w:lineRule="auto"/>
        <w:ind w:left="0" w:firstLine="360"/>
        <w:jc w:val="both"/>
        <w:rPr>
          <w:rFonts w:ascii="Arial" w:hAnsi="Arial" w:cs="Arial"/>
          <w:color w:val="000000"/>
          <w:szCs w:val="24"/>
          <w:lang w:eastAsia="lt-LT"/>
        </w:rPr>
      </w:pPr>
      <w:r w:rsidRPr="00C30613">
        <w:rPr>
          <w:rFonts w:ascii="Arial" w:hAnsi="Arial" w:cs="Arial"/>
          <w:b/>
          <w:bCs/>
          <w:iCs/>
          <w:color w:val="000000"/>
          <w:szCs w:val="24"/>
          <w:lang w:eastAsia="lt-LT"/>
        </w:rPr>
        <w:t>Korupcijos pasireiškimo tikimybė</w:t>
      </w:r>
      <w:r w:rsidR="002124D8" w:rsidRPr="00C30613">
        <w:rPr>
          <w:rFonts w:ascii="Arial" w:hAnsi="Arial" w:cs="Arial"/>
          <w:color w:val="000000"/>
          <w:szCs w:val="24"/>
          <w:lang w:eastAsia="lt-LT"/>
        </w:rPr>
        <w:t xml:space="preserve"> – </w:t>
      </w:r>
      <w:r w:rsidRPr="00C30613">
        <w:rPr>
          <w:rFonts w:ascii="Arial" w:hAnsi="Arial" w:cs="Arial"/>
          <w:color w:val="000000"/>
          <w:szCs w:val="24"/>
          <w:lang w:eastAsia="lt-LT"/>
        </w:rPr>
        <w:t xml:space="preserve">prielaida, kad </w:t>
      </w:r>
      <w:r w:rsidR="002124D8" w:rsidRPr="00C30613">
        <w:rPr>
          <w:rFonts w:ascii="Arial" w:hAnsi="Arial" w:cs="Arial"/>
          <w:color w:val="000000"/>
          <w:szCs w:val="24"/>
          <w:lang w:eastAsia="lt-LT"/>
        </w:rPr>
        <w:t>Švenčionių rajono socialinių paslaugų centre</w:t>
      </w:r>
      <w:r w:rsidRPr="00C30613">
        <w:rPr>
          <w:rFonts w:ascii="Arial" w:hAnsi="Arial" w:cs="Arial"/>
          <w:color w:val="000000"/>
          <w:szCs w:val="24"/>
          <w:lang w:eastAsia="lt-LT"/>
        </w:rPr>
        <w:t>, įgyvendinant jiems nustatytus uždavinius, gali kilti pavojus pasireikšti korupcijai padarant korupcinio pobūdžio nusikalstamas ir kitas su korupcija susijusias veikas.</w:t>
      </w:r>
    </w:p>
    <w:p w14:paraId="41021411" w14:textId="3D04C779" w:rsidR="00FE51B8" w:rsidRPr="00C30613" w:rsidRDefault="00FE51B8" w:rsidP="00C30613">
      <w:pPr>
        <w:pStyle w:val="Sraopastraipa"/>
        <w:numPr>
          <w:ilvl w:val="1"/>
          <w:numId w:val="2"/>
        </w:numPr>
        <w:tabs>
          <w:tab w:val="left" w:pos="810"/>
        </w:tabs>
        <w:spacing w:line="360" w:lineRule="auto"/>
        <w:ind w:left="0" w:firstLine="360"/>
        <w:jc w:val="both"/>
        <w:rPr>
          <w:rFonts w:ascii="Arial" w:hAnsi="Arial" w:cs="Arial"/>
          <w:szCs w:val="24"/>
        </w:rPr>
      </w:pPr>
      <w:r w:rsidRPr="00C30613">
        <w:rPr>
          <w:rFonts w:ascii="Arial" w:hAnsi="Arial" w:cs="Arial"/>
          <w:b/>
          <w:iCs/>
          <w:szCs w:val="24"/>
        </w:rPr>
        <w:t>Korupcija</w:t>
      </w:r>
      <w:r w:rsidR="002124D8" w:rsidRPr="00C30613">
        <w:rPr>
          <w:rFonts w:ascii="Arial" w:hAnsi="Arial" w:cs="Arial"/>
          <w:szCs w:val="24"/>
        </w:rPr>
        <w:t xml:space="preserve"> – </w:t>
      </w:r>
      <w:r w:rsidR="00694B90" w:rsidRPr="00C30613">
        <w:rPr>
          <w:rFonts w:ascii="Arial" w:hAnsi="Arial" w:cs="Arial"/>
          <w:szCs w:val="24"/>
        </w:rPr>
        <w:t>Centro</w:t>
      </w:r>
      <w:r w:rsidRPr="00C30613">
        <w:rPr>
          <w:rFonts w:ascii="Arial" w:hAnsi="Arial" w:cs="Arial"/>
          <w:szCs w:val="24"/>
        </w:rPr>
        <w:t xml:space="preserve"> darbuotojo tiesioginis ar netiesioginis siekimas, reikalavimas ar priėmimas turtinės ar kitokios asmeninės naudos sau ar kitam asmeniui už atlikimą ar neatlikimą veiksmų pagal einamas pareigas, taip pat </w:t>
      </w:r>
      <w:r w:rsidR="00694B90" w:rsidRPr="00C30613">
        <w:rPr>
          <w:rFonts w:ascii="Arial" w:hAnsi="Arial" w:cs="Arial"/>
          <w:szCs w:val="24"/>
        </w:rPr>
        <w:t>Centro</w:t>
      </w:r>
      <w:r w:rsidRPr="00C30613">
        <w:rPr>
          <w:rFonts w:ascii="Arial" w:hAnsi="Arial" w:cs="Arial"/>
          <w:szCs w:val="24"/>
        </w:rPr>
        <w:t xml:space="preserve"> darbuotojo veiksmai ar neveikimas, siekiant, reikalaujant turtinės ar kitokios asmeninės naudos sau ar kitam asmeniui ar šią naudą priimant, taip pat tiesioginis ar netiesioginis siūlymas ar suteikimas </w:t>
      </w:r>
      <w:r w:rsidR="00694B90" w:rsidRPr="00C30613">
        <w:rPr>
          <w:rFonts w:ascii="Arial" w:hAnsi="Arial" w:cs="Arial"/>
          <w:szCs w:val="24"/>
        </w:rPr>
        <w:t>Centro</w:t>
      </w:r>
      <w:r w:rsidRPr="00C30613">
        <w:rPr>
          <w:rFonts w:ascii="Arial" w:hAnsi="Arial" w:cs="Arial"/>
          <w:szCs w:val="24"/>
        </w:rPr>
        <w:t xml:space="preserve"> darbuotojui turtinės ar kitokios asmeninės naudos už atlikimą ar neatlikimą veiksmų pagal asmens einamas pareigas, taip pat tarpininkavimas, darant šioje dalyje nurodytas veikas.</w:t>
      </w:r>
    </w:p>
    <w:p w14:paraId="677D563D" w14:textId="41E75E4F" w:rsidR="00FE51B8" w:rsidRPr="00C30613" w:rsidRDefault="00FE51B8" w:rsidP="00C30613">
      <w:pPr>
        <w:pStyle w:val="Sraopastraipa"/>
        <w:numPr>
          <w:ilvl w:val="0"/>
          <w:numId w:val="2"/>
        </w:numPr>
        <w:tabs>
          <w:tab w:val="left" w:pos="630"/>
          <w:tab w:val="left" w:pos="810"/>
        </w:tabs>
        <w:spacing w:line="360" w:lineRule="auto"/>
        <w:ind w:left="0" w:firstLine="360"/>
        <w:jc w:val="both"/>
        <w:rPr>
          <w:rFonts w:ascii="Arial" w:hAnsi="Arial" w:cs="Arial"/>
          <w:color w:val="000000"/>
          <w:szCs w:val="24"/>
          <w:lang w:eastAsia="lt-LT"/>
        </w:rPr>
      </w:pPr>
      <w:r w:rsidRPr="00C30613">
        <w:rPr>
          <w:rFonts w:ascii="Arial" w:hAnsi="Arial" w:cs="Arial"/>
          <w:color w:val="000000"/>
          <w:szCs w:val="24"/>
          <w:lang w:eastAsia="lt-LT"/>
        </w:rPr>
        <w:t>Kitos Apraše vartojamos sąvokos suprantamos taip, kaip jos apibrėžtos Lietuvos Respublikos korupcijos prevencijos įstatyme ir kituose teisės aktuose.</w:t>
      </w:r>
    </w:p>
    <w:p w14:paraId="4E15CA80" w14:textId="77777777" w:rsidR="00F83790" w:rsidRPr="00C30613" w:rsidRDefault="00F83790" w:rsidP="00C30613">
      <w:pPr>
        <w:spacing w:line="360" w:lineRule="auto"/>
        <w:jc w:val="both"/>
        <w:rPr>
          <w:rFonts w:ascii="Arial" w:hAnsi="Arial" w:cs="Arial"/>
          <w:szCs w:val="24"/>
        </w:rPr>
      </w:pPr>
    </w:p>
    <w:p w14:paraId="35066EFC" w14:textId="77777777" w:rsidR="00F83790" w:rsidRPr="00C30613" w:rsidRDefault="00F83790" w:rsidP="00C30613">
      <w:pPr>
        <w:spacing w:line="360" w:lineRule="auto"/>
        <w:jc w:val="center"/>
        <w:rPr>
          <w:rFonts w:ascii="Arial" w:hAnsi="Arial" w:cs="Arial"/>
          <w:b/>
          <w:szCs w:val="24"/>
        </w:rPr>
      </w:pPr>
      <w:r w:rsidRPr="00C30613">
        <w:rPr>
          <w:rFonts w:ascii="Arial" w:hAnsi="Arial" w:cs="Arial"/>
          <w:b/>
          <w:szCs w:val="24"/>
        </w:rPr>
        <w:t>II SKYRIUS</w:t>
      </w:r>
    </w:p>
    <w:p w14:paraId="52DC9542" w14:textId="5B620C2F" w:rsidR="00F83790" w:rsidRPr="00C30613" w:rsidRDefault="00F363EE" w:rsidP="00C30613">
      <w:pPr>
        <w:spacing w:line="360" w:lineRule="auto"/>
        <w:jc w:val="center"/>
        <w:rPr>
          <w:rFonts w:ascii="Arial" w:hAnsi="Arial" w:cs="Arial"/>
          <w:b/>
          <w:szCs w:val="24"/>
        </w:rPr>
      </w:pPr>
      <w:r w:rsidRPr="00C30613">
        <w:rPr>
          <w:rFonts w:ascii="Arial" w:hAnsi="Arial" w:cs="Arial"/>
          <w:b/>
          <w:szCs w:val="24"/>
        </w:rPr>
        <w:t>KORUPCIJOS PREVENCIJOS PRIEMONĖS</w:t>
      </w:r>
    </w:p>
    <w:p w14:paraId="7356EB67" w14:textId="77777777" w:rsidR="00F83790" w:rsidRPr="00C30613" w:rsidRDefault="00F83790" w:rsidP="00C30613">
      <w:pPr>
        <w:spacing w:line="360" w:lineRule="auto"/>
        <w:rPr>
          <w:rFonts w:ascii="Arial" w:hAnsi="Arial" w:cs="Arial"/>
          <w:szCs w:val="24"/>
        </w:rPr>
      </w:pPr>
    </w:p>
    <w:p w14:paraId="2C91073B" w14:textId="1EE6D0AB" w:rsidR="00F363EE" w:rsidRPr="00C30613" w:rsidRDefault="002124D8" w:rsidP="00C30613">
      <w:pPr>
        <w:pStyle w:val="prastasiniatinklio"/>
        <w:numPr>
          <w:ilvl w:val="0"/>
          <w:numId w:val="2"/>
        </w:numPr>
        <w:tabs>
          <w:tab w:val="left" w:pos="630"/>
        </w:tabs>
        <w:spacing w:before="0" w:beforeAutospacing="0" w:after="0" w:afterAutospacing="0" w:line="360" w:lineRule="auto"/>
        <w:jc w:val="both"/>
        <w:rPr>
          <w:rFonts w:ascii="Arial" w:hAnsi="Arial" w:cs="Arial"/>
          <w:color w:val="000000"/>
        </w:rPr>
      </w:pPr>
      <w:r w:rsidRPr="00C30613">
        <w:rPr>
          <w:rFonts w:ascii="Arial" w:hAnsi="Arial" w:cs="Arial"/>
          <w:color w:val="000000"/>
        </w:rPr>
        <w:lastRenderedPageBreak/>
        <w:t>Švenčionių rajono socialinių paslaugų centro</w:t>
      </w:r>
      <w:r w:rsidR="00F363EE" w:rsidRPr="00C30613">
        <w:rPr>
          <w:rFonts w:ascii="Arial" w:hAnsi="Arial" w:cs="Arial"/>
          <w:color w:val="000000"/>
        </w:rPr>
        <w:t xml:space="preserve"> korupcijos prevencijos priemonės yra šios:</w:t>
      </w:r>
    </w:p>
    <w:p w14:paraId="3B08A479" w14:textId="77777777" w:rsidR="00F363EE" w:rsidRPr="00C30613" w:rsidRDefault="00F363EE" w:rsidP="00C30613">
      <w:pPr>
        <w:pStyle w:val="prastasiniatinklio"/>
        <w:numPr>
          <w:ilvl w:val="1"/>
          <w:numId w:val="2"/>
        </w:numPr>
        <w:tabs>
          <w:tab w:val="left" w:pos="810"/>
        </w:tabs>
        <w:spacing w:before="0" w:beforeAutospacing="0" w:after="0" w:afterAutospacing="0" w:line="360" w:lineRule="auto"/>
        <w:ind w:left="0" w:firstLine="360"/>
        <w:jc w:val="both"/>
        <w:rPr>
          <w:rFonts w:ascii="Arial" w:hAnsi="Arial" w:cs="Arial"/>
          <w:color w:val="000000"/>
        </w:rPr>
      </w:pPr>
      <w:r w:rsidRPr="00C30613">
        <w:rPr>
          <w:rFonts w:ascii="Arial" w:hAnsi="Arial" w:cs="Arial"/>
          <w:color w:val="000000"/>
        </w:rPr>
        <w:t>veiklos sričių, kuriose yra didelė korupcijos pasireiškimo tikimybė, nustatymas, analizė ir vertinimas;</w:t>
      </w:r>
    </w:p>
    <w:p w14:paraId="58D9ADC2" w14:textId="77777777" w:rsidR="00F363EE" w:rsidRPr="00C30613" w:rsidRDefault="00F363EE" w:rsidP="00C30613">
      <w:pPr>
        <w:pStyle w:val="prastasiniatinklio"/>
        <w:numPr>
          <w:ilvl w:val="1"/>
          <w:numId w:val="2"/>
        </w:numPr>
        <w:tabs>
          <w:tab w:val="left" w:pos="810"/>
        </w:tabs>
        <w:spacing w:before="0" w:beforeAutospacing="0" w:after="0" w:afterAutospacing="0" w:line="360" w:lineRule="auto"/>
        <w:ind w:left="0" w:firstLine="360"/>
        <w:jc w:val="both"/>
        <w:rPr>
          <w:rFonts w:ascii="Arial" w:hAnsi="Arial" w:cs="Arial"/>
          <w:color w:val="000000"/>
        </w:rPr>
      </w:pPr>
      <w:r w:rsidRPr="00C30613">
        <w:rPr>
          <w:rFonts w:ascii="Arial" w:hAnsi="Arial" w:cs="Arial"/>
          <w:color w:val="000000"/>
        </w:rPr>
        <w:t>korupcijos prevencijos programos ir jos įgyvendinimo priemonių plano sudarymas, vykdymo koordinavimas ir kontrolė;</w:t>
      </w:r>
    </w:p>
    <w:p w14:paraId="138BB823" w14:textId="77777777" w:rsidR="00F363EE" w:rsidRPr="00C30613" w:rsidRDefault="00F363EE" w:rsidP="00C30613">
      <w:pPr>
        <w:pStyle w:val="prastasiniatinklio"/>
        <w:numPr>
          <w:ilvl w:val="1"/>
          <w:numId w:val="2"/>
        </w:numPr>
        <w:spacing w:before="0" w:beforeAutospacing="0" w:after="0" w:afterAutospacing="0" w:line="360" w:lineRule="auto"/>
        <w:jc w:val="both"/>
        <w:rPr>
          <w:rFonts w:ascii="Arial" w:hAnsi="Arial" w:cs="Arial"/>
          <w:color w:val="000000"/>
        </w:rPr>
      </w:pPr>
      <w:r w:rsidRPr="00C30613">
        <w:rPr>
          <w:rFonts w:ascii="Arial" w:hAnsi="Arial" w:cs="Arial"/>
          <w:color w:val="000000"/>
        </w:rPr>
        <w:t xml:space="preserve"> informacijos apie asmenis, įgaliotus vykdyti korupcijos prevenciją ir jos kontrolę;</w:t>
      </w:r>
    </w:p>
    <w:p w14:paraId="4E5600BF" w14:textId="73FCC4B6" w:rsidR="00F363EE" w:rsidRPr="00C30613" w:rsidRDefault="00F363EE" w:rsidP="00C30613">
      <w:pPr>
        <w:pStyle w:val="prastasiniatinklio"/>
        <w:numPr>
          <w:ilvl w:val="1"/>
          <w:numId w:val="2"/>
        </w:numPr>
        <w:spacing w:before="0" w:beforeAutospacing="0" w:after="0" w:afterAutospacing="0" w:line="360" w:lineRule="auto"/>
        <w:jc w:val="both"/>
        <w:rPr>
          <w:rFonts w:ascii="Arial" w:hAnsi="Arial" w:cs="Arial"/>
          <w:color w:val="000000"/>
        </w:rPr>
      </w:pPr>
      <w:r w:rsidRPr="00C30613">
        <w:rPr>
          <w:rFonts w:ascii="Arial" w:hAnsi="Arial" w:cs="Arial"/>
          <w:color w:val="000000"/>
        </w:rPr>
        <w:t xml:space="preserve"> visuomenės informavimas.</w:t>
      </w:r>
    </w:p>
    <w:p w14:paraId="5D0090D8" w14:textId="3FA281D4" w:rsidR="00846E40" w:rsidRPr="00C30613" w:rsidRDefault="00846E40" w:rsidP="00C30613">
      <w:pPr>
        <w:pStyle w:val="Sraopastraipa"/>
        <w:spacing w:line="360" w:lineRule="auto"/>
        <w:ind w:left="0"/>
        <w:jc w:val="center"/>
        <w:rPr>
          <w:rFonts w:ascii="Arial" w:hAnsi="Arial" w:cs="Arial"/>
          <w:b/>
          <w:szCs w:val="24"/>
        </w:rPr>
      </w:pPr>
      <w:r w:rsidRPr="00C30613">
        <w:rPr>
          <w:rFonts w:ascii="Arial" w:hAnsi="Arial" w:cs="Arial"/>
          <w:b/>
          <w:szCs w:val="24"/>
        </w:rPr>
        <w:t>III SKYRIUS</w:t>
      </w:r>
    </w:p>
    <w:p w14:paraId="79C189BA" w14:textId="7731B3F4" w:rsidR="00846E40" w:rsidRPr="00C30613" w:rsidRDefault="00846E40" w:rsidP="00C30613">
      <w:pPr>
        <w:pStyle w:val="Sraopastraipa"/>
        <w:spacing w:line="360" w:lineRule="auto"/>
        <w:ind w:left="0"/>
        <w:jc w:val="center"/>
        <w:rPr>
          <w:rFonts w:ascii="Arial" w:hAnsi="Arial" w:cs="Arial"/>
          <w:b/>
          <w:szCs w:val="24"/>
        </w:rPr>
      </w:pPr>
      <w:r w:rsidRPr="00C30613">
        <w:rPr>
          <w:rFonts w:ascii="Arial" w:hAnsi="Arial" w:cs="Arial"/>
          <w:b/>
          <w:szCs w:val="24"/>
        </w:rPr>
        <w:t>KORUPCIJOS PREVENCIJOS PROCESO ORGANIZAVIMAS</w:t>
      </w:r>
    </w:p>
    <w:p w14:paraId="48D18BEE" w14:textId="29F1FFB4" w:rsidR="00846E40" w:rsidRPr="00C30613" w:rsidRDefault="00846E40" w:rsidP="00C30613">
      <w:pPr>
        <w:pStyle w:val="Sraopastraipa"/>
        <w:spacing w:line="360" w:lineRule="auto"/>
        <w:ind w:left="0"/>
        <w:jc w:val="both"/>
        <w:rPr>
          <w:rFonts w:ascii="Arial" w:hAnsi="Arial" w:cs="Arial"/>
          <w:b/>
          <w:szCs w:val="24"/>
        </w:rPr>
      </w:pPr>
    </w:p>
    <w:p w14:paraId="43EB78DA" w14:textId="4347EE88" w:rsidR="00846E40" w:rsidRPr="00C30613" w:rsidRDefault="002124D8" w:rsidP="00C30613">
      <w:pPr>
        <w:pStyle w:val="Sraopastraipa"/>
        <w:numPr>
          <w:ilvl w:val="0"/>
          <w:numId w:val="2"/>
        </w:numPr>
        <w:tabs>
          <w:tab w:val="left" w:pos="630"/>
        </w:tabs>
        <w:spacing w:line="360" w:lineRule="auto"/>
        <w:ind w:left="0" w:firstLine="360"/>
        <w:jc w:val="both"/>
        <w:rPr>
          <w:rFonts w:ascii="Arial" w:hAnsi="Arial" w:cs="Arial"/>
          <w:b/>
          <w:szCs w:val="24"/>
        </w:rPr>
      </w:pPr>
      <w:r w:rsidRPr="00C30613">
        <w:rPr>
          <w:rFonts w:ascii="Arial" w:hAnsi="Arial" w:cs="Arial"/>
          <w:color w:val="000000"/>
          <w:szCs w:val="24"/>
          <w:lang w:eastAsia="lt-LT"/>
        </w:rPr>
        <w:t>Švenčionių rajono socialinių paslaugų centre</w:t>
      </w:r>
      <w:r w:rsidR="00EF78F0" w:rsidRPr="00C30613">
        <w:rPr>
          <w:rFonts w:ascii="Arial" w:hAnsi="Arial" w:cs="Arial"/>
          <w:color w:val="000000"/>
          <w:szCs w:val="24"/>
          <w:lang w:eastAsia="lt-LT"/>
        </w:rPr>
        <w:t xml:space="preserve"> asmenys, įgalioti vykdyti korupcijos prevenciją ir jos kontrolę koordinuoja ir kontroliuoja korupcijos prevencijos priemonių įgyvendinimą </w:t>
      </w:r>
      <w:r w:rsidR="00694B90" w:rsidRPr="00C30613">
        <w:rPr>
          <w:rFonts w:ascii="Arial" w:hAnsi="Arial" w:cs="Arial"/>
          <w:color w:val="000000"/>
          <w:szCs w:val="24"/>
          <w:lang w:eastAsia="lt-LT"/>
        </w:rPr>
        <w:t>Centre</w:t>
      </w:r>
      <w:r w:rsidR="00EF78F0" w:rsidRPr="00C30613">
        <w:rPr>
          <w:rFonts w:ascii="Arial" w:hAnsi="Arial" w:cs="Arial"/>
          <w:color w:val="000000"/>
          <w:szCs w:val="24"/>
          <w:lang w:eastAsia="lt-LT"/>
        </w:rPr>
        <w:t>.</w:t>
      </w:r>
    </w:p>
    <w:p w14:paraId="43137872" w14:textId="57A49702" w:rsidR="00846E40" w:rsidRPr="00C30613" w:rsidRDefault="00846E40" w:rsidP="00C30613">
      <w:pPr>
        <w:pStyle w:val="prastasiniatinklio"/>
        <w:spacing w:before="0" w:beforeAutospacing="0" w:after="0" w:afterAutospacing="0" w:line="360" w:lineRule="auto"/>
        <w:jc w:val="both"/>
        <w:rPr>
          <w:rFonts w:ascii="Arial" w:hAnsi="Arial" w:cs="Arial"/>
          <w:color w:val="000000"/>
        </w:rPr>
      </w:pPr>
    </w:p>
    <w:p w14:paraId="29F4A04D" w14:textId="22D6F0A8" w:rsidR="00EF78F0" w:rsidRPr="00C30613" w:rsidRDefault="00EF78F0" w:rsidP="00C30613">
      <w:pPr>
        <w:pStyle w:val="Sraopastraipa"/>
        <w:spacing w:line="360" w:lineRule="auto"/>
        <w:ind w:left="0"/>
        <w:jc w:val="center"/>
        <w:rPr>
          <w:rFonts w:ascii="Arial" w:hAnsi="Arial" w:cs="Arial"/>
          <w:b/>
          <w:szCs w:val="24"/>
        </w:rPr>
      </w:pPr>
      <w:r w:rsidRPr="00C30613">
        <w:rPr>
          <w:rFonts w:ascii="Arial" w:hAnsi="Arial" w:cs="Arial"/>
          <w:b/>
          <w:szCs w:val="24"/>
        </w:rPr>
        <w:t>IV SKYRIUS</w:t>
      </w:r>
    </w:p>
    <w:p w14:paraId="28B6610C" w14:textId="4E3EF13D" w:rsidR="00EF78F0" w:rsidRPr="00C30613" w:rsidRDefault="00EF78F0" w:rsidP="00C30613">
      <w:pPr>
        <w:pStyle w:val="Sraopastraipa"/>
        <w:spacing w:line="360" w:lineRule="auto"/>
        <w:ind w:left="0"/>
        <w:jc w:val="center"/>
        <w:rPr>
          <w:rFonts w:ascii="Arial" w:hAnsi="Arial" w:cs="Arial"/>
          <w:b/>
          <w:szCs w:val="24"/>
        </w:rPr>
      </w:pPr>
      <w:r w:rsidRPr="00C30613">
        <w:rPr>
          <w:rFonts w:ascii="Arial" w:hAnsi="Arial" w:cs="Arial"/>
          <w:b/>
          <w:szCs w:val="24"/>
        </w:rPr>
        <w:t>VEIKLOS SRIČIŲ, KURIOSE YRA DIDELĖ KORUPCIJOS PASIREIŠKIMO TIKIMYBĖ, ANALIZĖ IR VERTINIMAS</w:t>
      </w:r>
    </w:p>
    <w:p w14:paraId="5FB996E9" w14:textId="6DDF5C1B" w:rsidR="00EF78F0" w:rsidRPr="00C30613" w:rsidRDefault="00EF78F0" w:rsidP="00C30613">
      <w:pPr>
        <w:pStyle w:val="Sraopastraipa"/>
        <w:spacing w:line="360" w:lineRule="auto"/>
        <w:ind w:left="0"/>
        <w:jc w:val="center"/>
        <w:rPr>
          <w:rFonts w:ascii="Arial" w:hAnsi="Arial" w:cs="Arial"/>
          <w:b/>
          <w:szCs w:val="24"/>
        </w:rPr>
      </w:pPr>
    </w:p>
    <w:p w14:paraId="22217618" w14:textId="464938B7" w:rsidR="00DC037B" w:rsidRPr="00C30613" w:rsidRDefault="00DC037B" w:rsidP="00C30613">
      <w:pPr>
        <w:pStyle w:val="Sraopastraipa"/>
        <w:numPr>
          <w:ilvl w:val="0"/>
          <w:numId w:val="2"/>
        </w:numPr>
        <w:tabs>
          <w:tab w:val="left" w:pos="630"/>
        </w:tabs>
        <w:spacing w:line="360" w:lineRule="auto"/>
        <w:ind w:left="0" w:firstLine="360"/>
        <w:jc w:val="both"/>
        <w:rPr>
          <w:rFonts w:ascii="Arial" w:hAnsi="Arial" w:cs="Arial"/>
          <w:b/>
          <w:bCs/>
          <w:color w:val="000000"/>
          <w:szCs w:val="24"/>
          <w:lang w:eastAsia="lt-LT"/>
        </w:rPr>
      </w:pPr>
      <w:r w:rsidRPr="00C30613">
        <w:rPr>
          <w:rFonts w:ascii="Arial" w:hAnsi="Arial" w:cs="Arial"/>
          <w:b/>
          <w:iCs/>
          <w:szCs w:val="24"/>
        </w:rPr>
        <w:t>Korupcinio pobūdžio</w:t>
      </w:r>
      <w:r w:rsidRPr="00C30613">
        <w:rPr>
          <w:rFonts w:ascii="Arial" w:hAnsi="Arial" w:cs="Arial"/>
          <w:iCs/>
          <w:szCs w:val="24"/>
        </w:rPr>
        <w:t xml:space="preserve"> </w:t>
      </w:r>
      <w:r w:rsidRPr="00C30613">
        <w:rPr>
          <w:rFonts w:ascii="Arial" w:hAnsi="Arial" w:cs="Arial"/>
          <w:b/>
          <w:iCs/>
          <w:szCs w:val="24"/>
        </w:rPr>
        <w:t>nusikalstamos veikos yra šios</w:t>
      </w:r>
      <w:r w:rsidRPr="00C30613">
        <w:rPr>
          <w:rFonts w:ascii="Arial" w:hAnsi="Arial" w:cs="Arial"/>
          <w:szCs w:val="24"/>
        </w:rPr>
        <w:t>: kyšininkavimas, tarpininko kyšininkavimas, papirkimas, kitos nusikalstamos veikos, jei jos padarytos teikiant viešąsias paslaugas, siekiant sau ar kitiems asmenims naudos</w:t>
      </w:r>
      <w:r w:rsidR="002124D8" w:rsidRPr="00C30613">
        <w:rPr>
          <w:rFonts w:ascii="Arial" w:hAnsi="Arial" w:cs="Arial"/>
          <w:szCs w:val="24"/>
        </w:rPr>
        <w:t xml:space="preserve"> – </w:t>
      </w:r>
      <w:r w:rsidRPr="00C30613">
        <w:rPr>
          <w:rFonts w:ascii="Arial" w:hAnsi="Arial" w:cs="Arial"/>
          <w:szCs w:val="24"/>
        </w:rPr>
        <w:t>piktnaudžiavimas tarnybine padėtimi ar įgaliojimų viršijimas, piktnaudžiavimas oficialiais įgaliojimais, dokumentų ar matavimo priemonių suklastojimas, sukčiavimas, turto pasisavinimas ar išvaistymas, tarnybos paslapties atskleidimas, komercinės paslapties atskleidimas, tyčinis neteisingų dokumentų apie pajamas ar turtą pateikimas, nusikalstamu būdu įgytų pinigų ar turto legalizavimas, kitos nusikalstamos veikos, kai tokių veikų padarymu siekiama ar reikalaujama kyšio, papirkimo ar nuslėpti ir užmaskuoti kyšininkavimą ar papirkimą.</w:t>
      </w:r>
    </w:p>
    <w:p w14:paraId="21141EF1" w14:textId="61A8D84D" w:rsidR="00EF78F0" w:rsidRPr="00C30613" w:rsidRDefault="00EF78F0" w:rsidP="00C30613">
      <w:pPr>
        <w:pStyle w:val="prastasiniatinklio"/>
        <w:numPr>
          <w:ilvl w:val="0"/>
          <w:numId w:val="2"/>
        </w:numPr>
        <w:tabs>
          <w:tab w:val="left" w:pos="630"/>
        </w:tabs>
        <w:spacing w:before="0" w:beforeAutospacing="0" w:after="0" w:afterAutospacing="0" w:line="360" w:lineRule="auto"/>
        <w:ind w:left="0" w:firstLine="360"/>
        <w:jc w:val="both"/>
        <w:rPr>
          <w:rFonts w:ascii="Arial" w:hAnsi="Arial" w:cs="Arial"/>
          <w:color w:val="000000"/>
        </w:rPr>
      </w:pPr>
      <w:r w:rsidRPr="00C30613">
        <w:rPr>
          <w:rFonts w:ascii="Arial" w:hAnsi="Arial" w:cs="Arial"/>
          <w:color w:val="000000"/>
        </w:rPr>
        <w:t xml:space="preserve">Siekiant užtikrinti efektyvią korupcijos prevenciją, </w:t>
      </w:r>
      <w:r w:rsidR="00694B90" w:rsidRPr="00C30613">
        <w:rPr>
          <w:rFonts w:ascii="Arial" w:hAnsi="Arial" w:cs="Arial"/>
          <w:color w:val="000000"/>
        </w:rPr>
        <w:t>Centre</w:t>
      </w:r>
      <w:r w:rsidRPr="00C30613">
        <w:rPr>
          <w:rFonts w:ascii="Arial" w:hAnsi="Arial" w:cs="Arial"/>
          <w:color w:val="000000"/>
        </w:rPr>
        <w:t xml:space="preserve"> atliekama veiklos sričių, kuriose yra  korupcijos pasireiškimo tikimybė, analizė ir vertinimas:</w:t>
      </w:r>
    </w:p>
    <w:p w14:paraId="6FB03F3A" w14:textId="72768E86" w:rsidR="00DC037B" w:rsidRPr="00C30613" w:rsidRDefault="00DC037B" w:rsidP="00C30613">
      <w:pPr>
        <w:pStyle w:val="Sraopastraipa"/>
        <w:numPr>
          <w:ilvl w:val="1"/>
          <w:numId w:val="2"/>
        </w:numPr>
        <w:spacing w:line="360" w:lineRule="auto"/>
        <w:rPr>
          <w:rFonts w:ascii="Arial" w:hAnsi="Arial" w:cs="Arial"/>
          <w:color w:val="000000"/>
          <w:szCs w:val="24"/>
          <w:lang w:eastAsia="lt-LT"/>
        </w:rPr>
      </w:pPr>
      <w:r w:rsidRPr="00C30613">
        <w:rPr>
          <w:rFonts w:ascii="Arial" w:hAnsi="Arial" w:cs="Arial"/>
          <w:color w:val="000000"/>
          <w:szCs w:val="24"/>
        </w:rPr>
        <w:t xml:space="preserve"> </w:t>
      </w:r>
      <w:r w:rsidR="007373A1" w:rsidRPr="00C30613">
        <w:rPr>
          <w:rFonts w:ascii="Arial" w:hAnsi="Arial" w:cs="Arial"/>
          <w:color w:val="000000"/>
          <w:szCs w:val="24"/>
          <w:lang w:eastAsia="lt-LT"/>
        </w:rPr>
        <w:t>viešųjų pirkimų procedūrų organizavimas ir vykdymas;</w:t>
      </w:r>
    </w:p>
    <w:p w14:paraId="778353F5" w14:textId="1E689EAC" w:rsidR="00DC037B" w:rsidRPr="00C30613" w:rsidRDefault="007373A1" w:rsidP="00C30613">
      <w:pPr>
        <w:pStyle w:val="Sraopastraipa"/>
        <w:numPr>
          <w:ilvl w:val="1"/>
          <w:numId w:val="2"/>
        </w:numPr>
        <w:spacing w:line="360" w:lineRule="auto"/>
        <w:ind w:left="810" w:hanging="450"/>
        <w:rPr>
          <w:rFonts w:ascii="Arial" w:hAnsi="Arial" w:cs="Arial"/>
          <w:color w:val="000000"/>
          <w:szCs w:val="24"/>
          <w:lang w:eastAsia="lt-LT"/>
        </w:rPr>
      </w:pPr>
      <w:r w:rsidRPr="00C30613">
        <w:rPr>
          <w:rFonts w:ascii="Arial" w:hAnsi="Arial" w:cs="Arial"/>
          <w:color w:val="000000"/>
          <w:szCs w:val="24"/>
          <w:lang w:eastAsia="lt-LT"/>
        </w:rPr>
        <w:t>teisės aktais pavestų funkcijų įgyvendinimas;</w:t>
      </w:r>
    </w:p>
    <w:p w14:paraId="1DCE801D" w14:textId="77F300F9" w:rsidR="00DC037B" w:rsidRPr="00C30613" w:rsidRDefault="00DC037B" w:rsidP="00C30613">
      <w:pPr>
        <w:pStyle w:val="prastasiniatinklio"/>
        <w:numPr>
          <w:ilvl w:val="1"/>
          <w:numId w:val="2"/>
        </w:numPr>
        <w:spacing w:before="0" w:beforeAutospacing="0" w:after="0" w:afterAutospacing="0" w:line="360" w:lineRule="auto"/>
        <w:jc w:val="both"/>
        <w:rPr>
          <w:rFonts w:ascii="Arial" w:hAnsi="Arial" w:cs="Arial"/>
          <w:color w:val="000000"/>
        </w:rPr>
      </w:pPr>
      <w:r w:rsidRPr="00C30613">
        <w:rPr>
          <w:rFonts w:ascii="Arial" w:hAnsi="Arial" w:cs="Arial"/>
          <w:color w:val="000000"/>
        </w:rPr>
        <w:t xml:space="preserve"> </w:t>
      </w:r>
      <w:r w:rsidR="007373A1" w:rsidRPr="00C30613">
        <w:rPr>
          <w:rFonts w:ascii="Arial" w:hAnsi="Arial" w:cs="Arial"/>
          <w:color w:val="000000"/>
        </w:rPr>
        <w:t>įstaigos biudžeto lėšų naudojimas;</w:t>
      </w:r>
    </w:p>
    <w:p w14:paraId="048D164D" w14:textId="603933CC" w:rsidR="00EF78F0" w:rsidRPr="00C30613" w:rsidRDefault="00EF78F0" w:rsidP="00C30613">
      <w:pPr>
        <w:pStyle w:val="prastasiniatinklio"/>
        <w:numPr>
          <w:ilvl w:val="1"/>
          <w:numId w:val="2"/>
        </w:numPr>
        <w:spacing w:before="0" w:beforeAutospacing="0" w:after="0" w:afterAutospacing="0" w:line="360" w:lineRule="auto"/>
        <w:jc w:val="both"/>
        <w:rPr>
          <w:rFonts w:ascii="Arial" w:hAnsi="Arial" w:cs="Arial"/>
          <w:color w:val="000000"/>
        </w:rPr>
      </w:pPr>
      <w:r w:rsidRPr="00C30613">
        <w:rPr>
          <w:rFonts w:ascii="Arial" w:hAnsi="Arial" w:cs="Arial"/>
        </w:rPr>
        <w:t xml:space="preserve"> darbuotojų  personalo formavimas.</w:t>
      </w:r>
    </w:p>
    <w:p w14:paraId="339D34EE" w14:textId="6349525B" w:rsidR="00EF78F0" w:rsidRPr="00C30613" w:rsidRDefault="00694B90" w:rsidP="00C30613">
      <w:pPr>
        <w:pStyle w:val="prastasiniatinklio"/>
        <w:numPr>
          <w:ilvl w:val="0"/>
          <w:numId w:val="2"/>
        </w:numPr>
        <w:tabs>
          <w:tab w:val="left" w:pos="630"/>
        </w:tabs>
        <w:spacing w:before="0" w:beforeAutospacing="0" w:after="0" w:afterAutospacing="0" w:line="360" w:lineRule="auto"/>
        <w:ind w:left="0" w:firstLine="360"/>
        <w:jc w:val="both"/>
        <w:rPr>
          <w:rFonts w:ascii="Arial" w:hAnsi="Arial" w:cs="Arial"/>
          <w:color w:val="000000"/>
        </w:rPr>
      </w:pPr>
      <w:r w:rsidRPr="00C30613">
        <w:rPr>
          <w:rFonts w:ascii="Arial" w:hAnsi="Arial" w:cs="Arial"/>
          <w:color w:val="000000"/>
        </w:rPr>
        <w:lastRenderedPageBreak/>
        <w:t>Centre</w:t>
      </w:r>
      <w:r w:rsidR="00DC037B" w:rsidRPr="00C30613">
        <w:rPr>
          <w:rFonts w:ascii="Arial" w:hAnsi="Arial" w:cs="Arial"/>
          <w:color w:val="000000"/>
        </w:rPr>
        <w:t xml:space="preserve"> įgalioti vykdyti korupcijos prevenciją ir jos kontroję</w:t>
      </w:r>
      <w:r w:rsidR="00EF78F0" w:rsidRPr="00C30613">
        <w:rPr>
          <w:rFonts w:ascii="Arial" w:hAnsi="Arial" w:cs="Arial"/>
          <w:color w:val="000000"/>
        </w:rPr>
        <w:t xml:space="preserve"> asmenys, pateikia </w:t>
      </w:r>
      <w:r w:rsidRPr="00C30613">
        <w:rPr>
          <w:rFonts w:ascii="Arial" w:hAnsi="Arial" w:cs="Arial"/>
          <w:color w:val="000000"/>
        </w:rPr>
        <w:t>Centro</w:t>
      </w:r>
      <w:r w:rsidR="00DC037B" w:rsidRPr="00C30613">
        <w:rPr>
          <w:rFonts w:ascii="Arial" w:hAnsi="Arial" w:cs="Arial"/>
          <w:color w:val="000000"/>
        </w:rPr>
        <w:t xml:space="preserve"> vadovui</w:t>
      </w:r>
      <w:r w:rsidR="00EF78F0" w:rsidRPr="00C30613">
        <w:rPr>
          <w:rFonts w:ascii="Arial" w:hAnsi="Arial" w:cs="Arial"/>
          <w:color w:val="000000"/>
        </w:rPr>
        <w:t xml:space="preserve"> siūlymus ir, vadovaudamiesi korupcijos pasireiškimo tikimybės nustatymo kriterijais, parengia priemonių planą veiklos sritims atlikti analizę ir įvertinti  iki einamųjų metų pabaigos.</w:t>
      </w:r>
    </w:p>
    <w:p w14:paraId="110B24AF" w14:textId="63C35D1C" w:rsidR="00EF78F0" w:rsidRPr="00C30613" w:rsidRDefault="00EF78F0" w:rsidP="00C30613">
      <w:pPr>
        <w:pStyle w:val="prastasiniatinklio"/>
        <w:numPr>
          <w:ilvl w:val="0"/>
          <w:numId w:val="2"/>
        </w:numPr>
        <w:spacing w:before="0" w:beforeAutospacing="0" w:after="0" w:afterAutospacing="0" w:line="360" w:lineRule="auto"/>
        <w:jc w:val="both"/>
        <w:rPr>
          <w:rFonts w:ascii="Arial" w:hAnsi="Arial" w:cs="Arial"/>
          <w:color w:val="000000"/>
        </w:rPr>
      </w:pPr>
      <w:r w:rsidRPr="00C30613">
        <w:rPr>
          <w:rFonts w:ascii="Arial" w:hAnsi="Arial" w:cs="Arial"/>
          <w:color w:val="000000"/>
        </w:rPr>
        <w:t>Veiklos analizė ir vertinimas atliekami kiekvienų metų IV ketvirtį.</w:t>
      </w:r>
    </w:p>
    <w:p w14:paraId="738AFB34" w14:textId="4D0C2F86" w:rsidR="00EF78F0" w:rsidRPr="00C30613" w:rsidRDefault="00EF78F0" w:rsidP="00C30613">
      <w:pPr>
        <w:pStyle w:val="prastasiniatinklio"/>
        <w:numPr>
          <w:ilvl w:val="0"/>
          <w:numId w:val="2"/>
        </w:numPr>
        <w:tabs>
          <w:tab w:val="left" w:pos="720"/>
        </w:tabs>
        <w:spacing w:before="0" w:beforeAutospacing="0" w:after="0" w:afterAutospacing="0" w:line="360" w:lineRule="auto"/>
        <w:ind w:left="0" w:firstLine="360"/>
        <w:jc w:val="both"/>
        <w:rPr>
          <w:rFonts w:ascii="Arial" w:hAnsi="Arial" w:cs="Arial"/>
          <w:color w:val="000000"/>
        </w:rPr>
      </w:pPr>
      <w:r w:rsidRPr="00C30613">
        <w:rPr>
          <w:rFonts w:ascii="Arial" w:hAnsi="Arial" w:cs="Arial"/>
          <w:color w:val="000000"/>
        </w:rPr>
        <w:t xml:space="preserve">Veiklos analizę ir vertinimą </w:t>
      </w:r>
      <w:r w:rsidR="00694B90" w:rsidRPr="00C30613">
        <w:rPr>
          <w:rFonts w:ascii="Arial" w:hAnsi="Arial" w:cs="Arial"/>
          <w:color w:val="000000"/>
        </w:rPr>
        <w:t>Centre</w:t>
      </w:r>
      <w:r w:rsidRPr="00C30613">
        <w:rPr>
          <w:rFonts w:ascii="Arial" w:hAnsi="Arial" w:cs="Arial"/>
          <w:color w:val="000000"/>
        </w:rPr>
        <w:t xml:space="preserve"> atlieka asmenys,  įgalioti vykdyti korupcijos prevenciją ir jos kontrolę.</w:t>
      </w:r>
    </w:p>
    <w:p w14:paraId="35D3EB7C" w14:textId="6C78FAC4" w:rsidR="00EF78F0" w:rsidRPr="00C30613" w:rsidRDefault="00EF78F0" w:rsidP="00C30613">
      <w:pPr>
        <w:pStyle w:val="prastasiniatinklio"/>
        <w:numPr>
          <w:ilvl w:val="0"/>
          <w:numId w:val="2"/>
        </w:numPr>
        <w:tabs>
          <w:tab w:val="left" w:pos="720"/>
        </w:tabs>
        <w:spacing w:before="0" w:beforeAutospacing="0" w:after="0" w:afterAutospacing="0" w:line="360" w:lineRule="auto"/>
        <w:ind w:left="0" w:firstLine="360"/>
        <w:jc w:val="both"/>
        <w:rPr>
          <w:rFonts w:ascii="Arial" w:hAnsi="Arial" w:cs="Arial"/>
          <w:color w:val="000000"/>
        </w:rPr>
      </w:pPr>
      <w:r w:rsidRPr="00C30613">
        <w:rPr>
          <w:rFonts w:ascii="Arial" w:hAnsi="Arial" w:cs="Arial"/>
          <w:color w:val="000000"/>
        </w:rPr>
        <w:t xml:space="preserve">Įgalioti asmenys pateikia </w:t>
      </w:r>
      <w:r w:rsidR="00694B90" w:rsidRPr="00C30613">
        <w:rPr>
          <w:rFonts w:ascii="Arial" w:hAnsi="Arial" w:cs="Arial"/>
          <w:color w:val="000000"/>
        </w:rPr>
        <w:t>Centro</w:t>
      </w:r>
      <w:r w:rsidRPr="00C30613">
        <w:rPr>
          <w:rFonts w:ascii="Arial" w:hAnsi="Arial" w:cs="Arial"/>
          <w:color w:val="000000"/>
        </w:rPr>
        <w:t xml:space="preserve"> veiklos sričių, kuriose egzistuoja korupcijos pasireiškimo tikimybė, nustatymo ir vertinimo aprašymus </w:t>
      </w:r>
      <w:r w:rsidR="00694B90" w:rsidRPr="00C30613">
        <w:rPr>
          <w:rFonts w:ascii="Arial" w:hAnsi="Arial" w:cs="Arial"/>
          <w:color w:val="000000"/>
        </w:rPr>
        <w:t>Centro</w:t>
      </w:r>
      <w:r w:rsidR="00DC037B" w:rsidRPr="00C30613">
        <w:rPr>
          <w:rFonts w:ascii="Arial" w:hAnsi="Arial" w:cs="Arial"/>
          <w:color w:val="000000"/>
        </w:rPr>
        <w:t xml:space="preserve"> vadovui</w:t>
      </w:r>
      <w:r w:rsidRPr="00C30613">
        <w:rPr>
          <w:rFonts w:ascii="Arial" w:hAnsi="Arial" w:cs="Arial"/>
          <w:color w:val="000000"/>
        </w:rPr>
        <w:t>, kuris ne vėliau kaip per mėnesį priima sprendimus dėl pateiktos informacijos bei siūlymų įgyvendinimo.</w:t>
      </w:r>
    </w:p>
    <w:p w14:paraId="2CDD747E" w14:textId="508CF739" w:rsidR="00EF78F0" w:rsidRPr="00C30613" w:rsidRDefault="00EF78F0" w:rsidP="00C30613">
      <w:pPr>
        <w:spacing w:line="360" w:lineRule="auto"/>
        <w:rPr>
          <w:rFonts w:ascii="Arial" w:hAnsi="Arial" w:cs="Arial"/>
          <w:b/>
          <w:szCs w:val="24"/>
        </w:rPr>
      </w:pPr>
    </w:p>
    <w:p w14:paraId="292B7375" w14:textId="38198A6F" w:rsidR="001A2158" w:rsidRPr="00C30613" w:rsidRDefault="001A2158" w:rsidP="00C30613">
      <w:pPr>
        <w:spacing w:line="360" w:lineRule="auto"/>
        <w:jc w:val="center"/>
        <w:rPr>
          <w:rFonts w:ascii="Arial" w:hAnsi="Arial" w:cs="Arial"/>
          <w:b/>
          <w:bCs/>
          <w:color w:val="000000"/>
          <w:szCs w:val="24"/>
          <w:lang w:eastAsia="lt-LT"/>
        </w:rPr>
      </w:pPr>
      <w:r w:rsidRPr="00C30613">
        <w:rPr>
          <w:rFonts w:ascii="Arial" w:hAnsi="Arial" w:cs="Arial"/>
          <w:b/>
          <w:bCs/>
          <w:color w:val="000000"/>
          <w:szCs w:val="24"/>
          <w:lang w:eastAsia="lt-LT"/>
        </w:rPr>
        <w:t>V SKYRIUS</w:t>
      </w:r>
    </w:p>
    <w:p w14:paraId="4AF53127" w14:textId="46E09EEA" w:rsidR="00DC037B" w:rsidRPr="00C30613" w:rsidRDefault="001A2158" w:rsidP="00C30613">
      <w:pPr>
        <w:spacing w:line="360" w:lineRule="auto"/>
        <w:jc w:val="center"/>
        <w:rPr>
          <w:rFonts w:ascii="Arial" w:hAnsi="Arial" w:cs="Arial"/>
          <w:b/>
          <w:bCs/>
          <w:color w:val="000000"/>
          <w:szCs w:val="24"/>
          <w:lang w:eastAsia="lt-LT"/>
        </w:rPr>
      </w:pPr>
      <w:r w:rsidRPr="00C30613">
        <w:rPr>
          <w:rFonts w:ascii="Arial" w:hAnsi="Arial" w:cs="Arial"/>
          <w:b/>
          <w:bCs/>
          <w:color w:val="000000"/>
          <w:szCs w:val="24"/>
          <w:lang w:eastAsia="lt-LT"/>
        </w:rPr>
        <w:t>ANTIKORUPCIJOS PREVENCIJOS  PROGRAMOS, JOS ĮGYVENDINIMO PRIEMONIŲ PLANO SUDARYMAS, VYKDYMO KOORDINAVIMAS IR KONTROLĖ</w:t>
      </w:r>
    </w:p>
    <w:p w14:paraId="323D41A3" w14:textId="730BE0C1" w:rsidR="001A2158" w:rsidRPr="00C30613" w:rsidRDefault="001A2158" w:rsidP="00C30613">
      <w:pPr>
        <w:spacing w:line="360" w:lineRule="auto"/>
        <w:jc w:val="center"/>
        <w:rPr>
          <w:rFonts w:ascii="Arial" w:hAnsi="Arial" w:cs="Arial"/>
          <w:b/>
          <w:bCs/>
          <w:color w:val="000000"/>
          <w:szCs w:val="24"/>
          <w:lang w:eastAsia="lt-LT"/>
        </w:rPr>
      </w:pPr>
    </w:p>
    <w:p w14:paraId="505B2ABE" w14:textId="24BC61C1" w:rsidR="001A2158" w:rsidRPr="00C30613" w:rsidRDefault="001A2158" w:rsidP="00C30613">
      <w:pPr>
        <w:pStyle w:val="Sraopastraipa"/>
        <w:numPr>
          <w:ilvl w:val="0"/>
          <w:numId w:val="2"/>
        </w:numPr>
        <w:tabs>
          <w:tab w:val="left" w:pos="720"/>
        </w:tabs>
        <w:spacing w:line="360" w:lineRule="auto"/>
        <w:ind w:left="0" w:firstLine="360"/>
        <w:jc w:val="both"/>
        <w:rPr>
          <w:rFonts w:ascii="Arial" w:hAnsi="Arial" w:cs="Arial"/>
          <w:szCs w:val="24"/>
        </w:rPr>
      </w:pPr>
      <w:bookmarkStart w:id="0" w:name="_Hlk36109689"/>
      <w:r w:rsidRPr="00C30613">
        <w:rPr>
          <w:rFonts w:ascii="Arial" w:hAnsi="Arial" w:cs="Arial"/>
          <w:color w:val="000000"/>
          <w:szCs w:val="24"/>
          <w:lang w:eastAsia="lt-LT"/>
        </w:rPr>
        <w:t xml:space="preserve">Korupcijos prevencijos programos priemonių planai </w:t>
      </w:r>
      <w:r w:rsidR="00694B90" w:rsidRPr="00C30613">
        <w:rPr>
          <w:rFonts w:ascii="Arial" w:hAnsi="Arial" w:cs="Arial"/>
          <w:color w:val="000000"/>
          <w:szCs w:val="24"/>
          <w:lang w:eastAsia="lt-LT"/>
        </w:rPr>
        <w:t>tvirtinami Centro</w:t>
      </w:r>
      <w:r w:rsidRPr="00C30613">
        <w:rPr>
          <w:rFonts w:ascii="Arial" w:hAnsi="Arial" w:cs="Arial"/>
          <w:color w:val="000000"/>
          <w:szCs w:val="24"/>
          <w:lang w:eastAsia="lt-LT"/>
        </w:rPr>
        <w:t xml:space="preserve"> vadovo įsakymu.</w:t>
      </w:r>
      <w:r w:rsidRPr="00C30613">
        <w:rPr>
          <w:rFonts w:ascii="Arial" w:hAnsi="Arial" w:cs="Arial"/>
          <w:szCs w:val="24"/>
        </w:rPr>
        <w:t xml:space="preserve"> </w:t>
      </w:r>
    </w:p>
    <w:p w14:paraId="6BC30218" w14:textId="77777777" w:rsidR="001A2158" w:rsidRPr="00C30613" w:rsidRDefault="001A2158" w:rsidP="00C30613">
      <w:pPr>
        <w:pStyle w:val="Sraopastraipa"/>
        <w:numPr>
          <w:ilvl w:val="0"/>
          <w:numId w:val="2"/>
        </w:numPr>
        <w:spacing w:line="360" w:lineRule="auto"/>
        <w:jc w:val="both"/>
        <w:rPr>
          <w:rFonts w:ascii="Arial" w:hAnsi="Arial" w:cs="Arial"/>
          <w:szCs w:val="24"/>
        </w:rPr>
      </w:pPr>
      <w:r w:rsidRPr="00C30613">
        <w:rPr>
          <w:rFonts w:ascii="Arial" w:hAnsi="Arial" w:cs="Arial"/>
          <w:szCs w:val="24"/>
        </w:rPr>
        <w:t xml:space="preserve">Programos priemonių įgyvendinimas ir kontrolė vertinami pagal šiuos rodiklius: </w:t>
      </w:r>
    </w:p>
    <w:p w14:paraId="416A4E69" w14:textId="77777777" w:rsidR="001A2158" w:rsidRPr="00C30613" w:rsidRDefault="001A2158" w:rsidP="00C30613">
      <w:pPr>
        <w:pStyle w:val="Sraopastraipa"/>
        <w:numPr>
          <w:ilvl w:val="1"/>
          <w:numId w:val="2"/>
        </w:numPr>
        <w:tabs>
          <w:tab w:val="left" w:pos="900"/>
        </w:tabs>
        <w:spacing w:line="360" w:lineRule="auto"/>
        <w:jc w:val="both"/>
        <w:rPr>
          <w:rFonts w:ascii="Arial" w:hAnsi="Arial" w:cs="Arial"/>
          <w:szCs w:val="24"/>
        </w:rPr>
      </w:pPr>
      <w:r w:rsidRPr="00C30613">
        <w:rPr>
          <w:rFonts w:ascii="Arial" w:hAnsi="Arial" w:cs="Arial"/>
          <w:szCs w:val="24"/>
        </w:rPr>
        <w:t xml:space="preserve">atliktų korupcijos pasireiškimo tikimybės vertinimų skaičių; </w:t>
      </w:r>
    </w:p>
    <w:p w14:paraId="560BB2E7" w14:textId="77777777" w:rsidR="001A2158" w:rsidRPr="00C30613" w:rsidRDefault="001A2158" w:rsidP="00C30613">
      <w:pPr>
        <w:pStyle w:val="Sraopastraipa"/>
        <w:numPr>
          <w:ilvl w:val="1"/>
          <w:numId w:val="2"/>
        </w:numPr>
        <w:tabs>
          <w:tab w:val="left" w:pos="900"/>
        </w:tabs>
        <w:spacing w:line="360" w:lineRule="auto"/>
        <w:jc w:val="both"/>
        <w:rPr>
          <w:rFonts w:ascii="Arial" w:hAnsi="Arial" w:cs="Arial"/>
          <w:szCs w:val="24"/>
        </w:rPr>
      </w:pPr>
      <w:r w:rsidRPr="00C30613">
        <w:rPr>
          <w:rFonts w:ascii="Arial" w:hAnsi="Arial" w:cs="Arial"/>
          <w:szCs w:val="24"/>
        </w:rPr>
        <w:t xml:space="preserve">asmenų, pranešusių apie korupcinio pobūdžio teisės pažeidimus, skaičius; </w:t>
      </w:r>
    </w:p>
    <w:p w14:paraId="3ECEAA33" w14:textId="77777777" w:rsidR="001A2158" w:rsidRPr="00C30613" w:rsidRDefault="001A2158" w:rsidP="00C30613">
      <w:pPr>
        <w:pStyle w:val="Sraopastraipa"/>
        <w:numPr>
          <w:ilvl w:val="1"/>
          <w:numId w:val="2"/>
        </w:numPr>
        <w:tabs>
          <w:tab w:val="left" w:pos="900"/>
        </w:tabs>
        <w:spacing w:line="360" w:lineRule="auto"/>
        <w:jc w:val="both"/>
        <w:rPr>
          <w:rFonts w:ascii="Arial" w:hAnsi="Arial" w:cs="Arial"/>
          <w:szCs w:val="24"/>
        </w:rPr>
      </w:pPr>
      <w:r w:rsidRPr="00C30613">
        <w:rPr>
          <w:rFonts w:ascii="Arial" w:hAnsi="Arial" w:cs="Arial"/>
          <w:szCs w:val="24"/>
        </w:rPr>
        <w:t xml:space="preserve">ištirtų pažeidimų, susijusių su korupcija, skaičių; </w:t>
      </w:r>
    </w:p>
    <w:p w14:paraId="7456AF78" w14:textId="77777777" w:rsidR="001A2158" w:rsidRPr="00C30613" w:rsidRDefault="001A2158" w:rsidP="00C30613">
      <w:pPr>
        <w:pStyle w:val="Sraopastraipa"/>
        <w:numPr>
          <w:ilvl w:val="1"/>
          <w:numId w:val="2"/>
        </w:numPr>
        <w:tabs>
          <w:tab w:val="left" w:pos="900"/>
        </w:tabs>
        <w:spacing w:line="360" w:lineRule="auto"/>
        <w:jc w:val="both"/>
        <w:rPr>
          <w:rFonts w:ascii="Arial" w:hAnsi="Arial" w:cs="Arial"/>
          <w:szCs w:val="24"/>
        </w:rPr>
      </w:pPr>
      <w:r w:rsidRPr="00C30613">
        <w:rPr>
          <w:rFonts w:ascii="Arial" w:hAnsi="Arial" w:cs="Arial"/>
          <w:szCs w:val="24"/>
        </w:rPr>
        <w:t>įvykdytų ir neįvykdytų korupcijos prevencijos priemonių skaičių;</w:t>
      </w:r>
    </w:p>
    <w:p w14:paraId="7EF0F465" w14:textId="4666E471" w:rsidR="001A2158" w:rsidRPr="00C30613" w:rsidRDefault="001A2158" w:rsidP="00C30613">
      <w:pPr>
        <w:pStyle w:val="Sraopastraipa"/>
        <w:numPr>
          <w:ilvl w:val="1"/>
          <w:numId w:val="2"/>
        </w:numPr>
        <w:tabs>
          <w:tab w:val="left" w:pos="900"/>
        </w:tabs>
        <w:spacing w:line="360" w:lineRule="auto"/>
        <w:jc w:val="both"/>
        <w:rPr>
          <w:rFonts w:ascii="Arial" w:hAnsi="Arial" w:cs="Arial"/>
          <w:szCs w:val="24"/>
        </w:rPr>
      </w:pPr>
      <w:r w:rsidRPr="00C30613">
        <w:rPr>
          <w:rFonts w:ascii="Arial" w:hAnsi="Arial" w:cs="Arial"/>
          <w:szCs w:val="24"/>
        </w:rPr>
        <w:t>priimtų pasiūlymų dėl korupcijos prevencijos skaičių.</w:t>
      </w:r>
    </w:p>
    <w:p w14:paraId="7CDCB488" w14:textId="0E31D28F" w:rsidR="001A2158" w:rsidRPr="00C30613" w:rsidRDefault="001A2158" w:rsidP="00C30613">
      <w:pPr>
        <w:pStyle w:val="Sraopastraipa"/>
        <w:numPr>
          <w:ilvl w:val="0"/>
          <w:numId w:val="2"/>
        </w:numPr>
        <w:tabs>
          <w:tab w:val="left" w:pos="720"/>
        </w:tabs>
        <w:spacing w:line="360" w:lineRule="auto"/>
        <w:ind w:left="0" w:firstLine="360"/>
        <w:jc w:val="both"/>
        <w:rPr>
          <w:rFonts w:ascii="Arial" w:hAnsi="Arial" w:cs="Arial"/>
          <w:color w:val="000000"/>
          <w:szCs w:val="24"/>
          <w:lang w:eastAsia="lt-LT"/>
        </w:rPr>
      </w:pPr>
      <w:r w:rsidRPr="00C30613">
        <w:rPr>
          <w:rFonts w:ascii="Arial" w:hAnsi="Arial" w:cs="Arial"/>
          <w:color w:val="000000"/>
          <w:szCs w:val="24"/>
          <w:lang w:eastAsia="lt-LT"/>
        </w:rPr>
        <w:t>Korupcijos prevencijos programos priemonių vykdytojai kiekvienais metais iki sausio 2</w:t>
      </w:r>
      <w:r w:rsidR="006A0608" w:rsidRPr="00C30613">
        <w:rPr>
          <w:rFonts w:ascii="Arial" w:hAnsi="Arial" w:cs="Arial"/>
          <w:color w:val="000000"/>
          <w:szCs w:val="24"/>
          <w:lang w:eastAsia="lt-LT"/>
        </w:rPr>
        <w:t>0</w:t>
      </w:r>
      <w:r w:rsidRPr="00C30613">
        <w:rPr>
          <w:rFonts w:ascii="Arial" w:hAnsi="Arial" w:cs="Arial"/>
          <w:color w:val="000000"/>
          <w:szCs w:val="24"/>
          <w:lang w:eastAsia="lt-LT"/>
        </w:rPr>
        <w:t xml:space="preserve"> dienos pateikia analizę už programos priemonių įgyvendinimo organizavimą ir kontrolę atsakingiems asmenims, bendruomenei</w:t>
      </w:r>
      <w:r w:rsidR="004E3F48" w:rsidRPr="00C30613">
        <w:rPr>
          <w:rFonts w:ascii="Arial" w:hAnsi="Arial" w:cs="Arial"/>
          <w:color w:val="000000"/>
          <w:szCs w:val="24"/>
          <w:lang w:eastAsia="lt-LT"/>
        </w:rPr>
        <w:t>.</w:t>
      </w:r>
    </w:p>
    <w:p w14:paraId="3A06D0B3" w14:textId="1B56838F" w:rsidR="001A2158" w:rsidRPr="00C30613" w:rsidRDefault="001A2158" w:rsidP="00C30613">
      <w:pPr>
        <w:pStyle w:val="Sraopastraipa"/>
        <w:numPr>
          <w:ilvl w:val="0"/>
          <w:numId w:val="2"/>
        </w:numPr>
        <w:tabs>
          <w:tab w:val="left" w:pos="720"/>
        </w:tabs>
        <w:spacing w:line="360" w:lineRule="auto"/>
        <w:ind w:left="0" w:firstLine="360"/>
        <w:jc w:val="both"/>
        <w:rPr>
          <w:rFonts w:ascii="Arial" w:hAnsi="Arial" w:cs="Arial"/>
          <w:szCs w:val="24"/>
          <w:lang w:eastAsia="lt-LT"/>
        </w:rPr>
      </w:pPr>
      <w:r w:rsidRPr="00C30613">
        <w:rPr>
          <w:rFonts w:ascii="Arial" w:hAnsi="Arial" w:cs="Arial"/>
          <w:color w:val="000000"/>
          <w:szCs w:val="24"/>
          <w:lang w:eastAsia="lt-LT"/>
        </w:rPr>
        <w:t xml:space="preserve">Korupcijos prevencijos programos priemonių planas ir analizė skelbiami </w:t>
      </w:r>
      <w:r w:rsidR="004E3F48" w:rsidRPr="00C30613">
        <w:rPr>
          <w:rFonts w:ascii="Arial" w:hAnsi="Arial" w:cs="Arial"/>
          <w:color w:val="000000"/>
          <w:szCs w:val="24"/>
          <w:lang w:eastAsia="lt-LT"/>
        </w:rPr>
        <w:t xml:space="preserve">Centro </w:t>
      </w:r>
      <w:r w:rsidRPr="00C30613">
        <w:rPr>
          <w:rFonts w:ascii="Arial" w:hAnsi="Arial" w:cs="Arial"/>
          <w:color w:val="000000"/>
          <w:szCs w:val="24"/>
          <w:lang w:eastAsia="lt-LT"/>
        </w:rPr>
        <w:t>internetinėje svetainėje</w:t>
      </w:r>
      <w:r w:rsidRPr="00C30613">
        <w:rPr>
          <w:rFonts w:ascii="Arial" w:hAnsi="Arial" w:cs="Arial"/>
          <w:szCs w:val="24"/>
          <w:lang w:eastAsia="lt-LT"/>
        </w:rPr>
        <w:t xml:space="preserve">. </w:t>
      </w:r>
    </w:p>
    <w:bookmarkEnd w:id="0"/>
    <w:p w14:paraId="6394A35C" w14:textId="584BE1E7" w:rsidR="001A2158" w:rsidRPr="00C30613" w:rsidRDefault="001A2158" w:rsidP="00C30613">
      <w:pPr>
        <w:pStyle w:val="Sraopastraipa"/>
        <w:tabs>
          <w:tab w:val="left" w:pos="720"/>
        </w:tabs>
        <w:spacing w:line="360" w:lineRule="auto"/>
        <w:ind w:left="360"/>
        <w:jc w:val="both"/>
        <w:rPr>
          <w:rFonts w:ascii="Arial" w:hAnsi="Arial" w:cs="Arial"/>
          <w:szCs w:val="24"/>
          <w:lang w:eastAsia="lt-LT"/>
        </w:rPr>
      </w:pPr>
    </w:p>
    <w:p w14:paraId="1788E80A" w14:textId="77777777" w:rsidR="001A2158" w:rsidRPr="00C30613" w:rsidRDefault="001A2158" w:rsidP="00C30613">
      <w:pPr>
        <w:spacing w:line="360" w:lineRule="auto"/>
        <w:jc w:val="center"/>
        <w:rPr>
          <w:rFonts w:ascii="Arial" w:hAnsi="Arial" w:cs="Arial"/>
          <w:b/>
          <w:bCs/>
          <w:color w:val="000000"/>
          <w:szCs w:val="24"/>
          <w:lang w:eastAsia="lt-LT"/>
        </w:rPr>
      </w:pPr>
      <w:r w:rsidRPr="00C30613">
        <w:rPr>
          <w:rFonts w:ascii="Arial" w:hAnsi="Arial" w:cs="Arial"/>
          <w:b/>
          <w:bCs/>
          <w:color w:val="000000"/>
          <w:szCs w:val="24"/>
          <w:lang w:eastAsia="lt-LT"/>
        </w:rPr>
        <w:t>VI SKYRIUS</w:t>
      </w:r>
    </w:p>
    <w:p w14:paraId="7A3A8CF0" w14:textId="77777777" w:rsidR="001A2158" w:rsidRPr="00C30613" w:rsidRDefault="001A2158" w:rsidP="00C30613">
      <w:pPr>
        <w:spacing w:line="360" w:lineRule="auto"/>
        <w:jc w:val="center"/>
        <w:rPr>
          <w:rFonts w:ascii="Arial" w:hAnsi="Arial" w:cs="Arial"/>
          <w:b/>
          <w:bCs/>
          <w:color w:val="000000"/>
          <w:szCs w:val="24"/>
          <w:lang w:eastAsia="lt-LT"/>
        </w:rPr>
      </w:pPr>
      <w:r w:rsidRPr="00C30613">
        <w:rPr>
          <w:rFonts w:ascii="Arial" w:hAnsi="Arial" w:cs="Arial"/>
          <w:b/>
          <w:bCs/>
          <w:color w:val="000000"/>
          <w:szCs w:val="24"/>
          <w:lang w:eastAsia="lt-LT"/>
        </w:rPr>
        <w:t>INFORMACIJA APIE ASMENIS, ĮGALIOTUS VYKDYTI KORUPCIJOS PREVENCIJOS PROGRAMĄ</w:t>
      </w:r>
    </w:p>
    <w:p w14:paraId="722640D1" w14:textId="77777777" w:rsidR="001A2158" w:rsidRPr="00C30613" w:rsidRDefault="001A2158" w:rsidP="00C30613">
      <w:pPr>
        <w:pStyle w:val="Sraopastraipa"/>
        <w:tabs>
          <w:tab w:val="left" w:pos="720"/>
        </w:tabs>
        <w:spacing w:line="360" w:lineRule="auto"/>
        <w:ind w:left="360"/>
        <w:jc w:val="both"/>
        <w:rPr>
          <w:rFonts w:ascii="Arial" w:hAnsi="Arial" w:cs="Arial"/>
          <w:szCs w:val="24"/>
          <w:lang w:eastAsia="lt-LT"/>
        </w:rPr>
      </w:pPr>
    </w:p>
    <w:p w14:paraId="604209BB" w14:textId="3C3A8D68" w:rsidR="00EF78F0" w:rsidRPr="00C30613" w:rsidRDefault="001A2158" w:rsidP="00C30613">
      <w:pPr>
        <w:pStyle w:val="Sraopastraipa"/>
        <w:numPr>
          <w:ilvl w:val="0"/>
          <w:numId w:val="2"/>
        </w:numPr>
        <w:tabs>
          <w:tab w:val="left" w:pos="720"/>
        </w:tabs>
        <w:spacing w:line="360" w:lineRule="auto"/>
        <w:ind w:left="0" w:firstLine="360"/>
        <w:jc w:val="both"/>
        <w:rPr>
          <w:rFonts w:ascii="Arial" w:hAnsi="Arial" w:cs="Arial"/>
          <w:b/>
          <w:szCs w:val="24"/>
        </w:rPr>
      </w:pPr>
      <w:r w:rsidRPr="00C30613">
        <w:rPr>
          <w:rFonts w:ascii="Arial" w:hAnsi="Arial" w:cs="Arial"/>
          <w:color w:val="000000"/>
          <w:szCs w:val="24"/>
        </w:rPr>
        <w:t>Informaciją apie asmenis, įgaliotus vykdyti korupcijos prevencijos programą ir jos priemones, teikia Korupcijos prevencijos įstatymo 9 straipsnyje nurodytais pagrindais.</w:t>
      </w:r>
    </w:p>
    <w:p w14:paraId="2D4F9EA8" w14:textId="77777777" w:rsidR="001A2158" w:rsidRPr="00C30613" w:rsidRDefault="001A2158" w:rsidP="00C30613">
      <w:pPr>
        <w:pStyle w:val="Sraopastraipa"/>
        <w:tabs>
          <w:tab w:val="left" w:pos="720"/>
        </w:tabs>
        <w:spacing w:line="360" w:lineRule="auto"/>
        <w:ind w:left="360"/>
        <w:jc w:val="both"/>
        <w:rPr>
          <w:rFonts w:ascii="Arial" w:hAnsi="Arial" w:cs="Arial"/>
          <w:b/>
          <w:szCs w:val="24"/>
        </w:rPr>
      </w:pPr>
    </w:p>
    <w:p w14:paraId="3E43705E" w14:textId="77777777" w:rsidR="001A2158" w:rsidRPr="00C30613" w:rsidRDefault="001A2158" w:rsidP="00C30613">
      <w:pPr>
        <w:spacing w:line="360" w:lineRule="auto"/>
        <w:jc w:val="center"/>
        <w:rPr>
          <w:rFonts w:ascii="Arial" w:hAnsi="Arial" w:cs="Arial"/>
          <w:b/>
          <w:bCs/>
          <w:color w:val="000000"/>
          <w:szCs w:val="24"/>
          <w:lang w:eastAsia="lt-LT"/>
        </w:rPr>
      </w:pPr>
      <w:r w:rsidRPr="00C30613">
        <w:rPr>
          <w:rFonts w:ascii="Arial" w:hAnsi="Arial" w:cs="Arial"/>
          <w:b/>
          <w:bCs/>
          <w:color w:val="000000"/>
          <w:szCs w:val="24"/>
          <w:lang w:eastAsia="lt-LT"/>
        </w:rPr>
        <w:t>VII SKYRIUS</w:t>
      </w:r>
    </w:p>
    <w:p w14:paraId="4B88C1AB" w14:textId="0113D3DD" w:rsidR="001A2158" w:rsidRPr="00C30613" w:rsidRDefault="001A2158" w:rsidP="00C30613">
      <w:pPr>
        <w:spacing w:line="360" w:lineRule="auto"/>
        <w:jc w:val="center"/>
        <w:rPr>
          <w:rFonts w:ascii="Arial" w:hAnsi="Arial" w:cs="Arial"/>
          <w:b/>
          <w:bCs/>
          <w:color w:val="000000"/>
          <w:szCs w:val="24"/>
          <w:lang w:eastAsia="lt-LT"/>
        </w:rPr>
      </w:pPr>
      <w:r w:rsidRPr="00C30613">
        <w:rPr>
          <w:rFonts w:ascii="Arial" w:hAnsi="Arial" w:cs="Arial"/>
          <w:b/>
          <w:bCs/>
          <w:color w:val="000000"/>
          <w:szCs w:val="24"/>
          <w:lang w:eastAsia="lt-LT"/>
        </w:rPr>
        <w:t>BAIGIAMOSIOS NUOSTATOS</w:t>
      </w:r>
    </w:p>
    <w:p w14:paraId="70B36C52" w14:textId="77777777" w:rsidR="009E7B19" w:rsidRPr="00C30613" w:rsidRDefault="009E7B19" w:rsidP="00C30613">
      <w:pPr>
        <w:spacing w:line="360" w:lineRule="auto"/>
        <w:jc w:val="center"/>
        <w:rPr>
          <w:rFonts w:ascii="Arial" w:hAnsi="Arial" w:cs="Arial"/>
          <w:b/>
          <w:bCs/>
          <w:color w:val="000000"/>
          <w:szCs w:val="24"/>
          <w:lang w:eastAsia="lt-LT"/>
        </w:rPr>
      </w:pPr>
    </w:p>
    <w:p w14:paraId="57E95141" w14:textId="23B908DA" w:rsidR="001A2158" w:rsidRPr="00C30613" w:rsidRDefault="009E7B19" w:rsidP="00C30613">
      <w:pPr>
        <w:pStyle w:val="Sraopastraipa"/>
        <w:numPr>
          <w:ilvl w:val="0"/>
          <w:numId w:val="2"/>
        </w:numPr>
        <w:spacing w:line="360" w:lineRule="auto"/>
        <w:rPr>
          <w:rFonts w:ascii="Arial" w:hAnsi="Arial" w:cs="Arial"/>
          <w:b/>
          <w:bCs/>
          <w:color w:val="000000"/>
          <w:szCs w:val="24"/>
          <w:lang w:eastAsia="lt-LT"/>
        </w:rPr>
      </w:pPr>
      <w:r w:rsidRPr="00C30613">
        <w:rPr>
          <w:rFonts w:ascii="Arial" w:hAnsi="Arial" w:cs="Arial"/>
          <w:color w:val="000000"/>
          <w:szCs w:val="24"/>
          <w:lang w:eastAsia="lt-LT"/>
        </w:rPr>
        <w:t xml:space="preserve">Šio Aprašo nuostatas įgyvendina </w:t>
      </w:r>
      <w:r w:rsidR="00C9663A" w:rsidRPr="00C30613">
        <w:rPr>
          <w:rFonts w:ascii="Arial" w:hAnsi="Arial" w:cs="Arial"/>
          <w:color w:val="000000"/>
          <w:szCs w:val="24"/>
          <w:lang w:eastAsia="lt-LT"/>
        </w:rPr>
        <w:t>Švenčionių rajono socialinių paslaugų centro</w:t>
      </w:r>
      <w:r w:rsidRPr="00C30613">
        <w:rPr>
          <w:rFonts w:ascii="Arial" w:hAnsi="Arial" w:cs="Arial"/>
          <w:color w:val="000000"/>
          <w:szCs w:val="24"/>
          <w:lang w:eastAsia="lt-LT"/>
        </w:rPr>
        <w:t xml:space="preserve"> darbuotojai.</w:t>
      </w:r>
    </w:p>
    <w:p w14:paraId="51496047" w14:textId="5903C0C8" w:rsidR="009E7B19" w:rsidRPr="00C30613" w:rsidRDefault="009E7B19" w:rsidP="00C30613">
      <w:pPr>
        <w:pStyle w:val="Sraopastraipa"/>
        <w:numPr>
          <w:ilvl w:val="0"/>
          <w:numId w:val="2"/>
        </w:numPr>
        <w:tabs>
          <w:tab w:val="left" w:pos="720"/>
        </w:tabs>
        <w:spacing w:line="360" w:lineRule="auto"/>
        <w:ind w:left="0" w:firstLine="360"/>
        <w:rPr>
          <w:rFonts w:ascii="Arial" w:hAnsi="Arial" w:cs="Arial"/>
          <w:b/>
          <w:bCs/>
          <w:color w:val="000000"/>
          <w:szCs w:val="24"/>
          <w:lang w:eastAsia="lt-LT"/>
        </w:rPr>
      </w:pPr>
      <w:r w:rsidRPr="00C30613">
        <w:rPr>
          <w:rFonts w:ascii="Arial" w:hAnsi="Arial" w:cs="Arial"/>
          <w:color w:val="000000"/>
          <w:szCs w:val="24"/>
          <w:lang w:eastAsia="lt-LT"/>
        </w:rPr>
        <w:t xml:space="preserve">Šio Aprašo nuostatų įgyvendinimą koordinuoja ir kontroliuoja </w:t>
      </w:r>
      <w:r w:rsidR="00C9663A" w:rsidRPr="00C30613">
        <w:rPr>
          <w:rFonts w:ascii="Arial" w:hAnsi="Arial" w:cs="Arial"/>
          <w:color w:val="000000"/>
          <w:szCs w:val="24"/>
          <w:lang w:eastAsia="lt-LT"/>
        </w:rPr>
        <w:t>Švenčionių rajono socialinių paslaugų centro</w:t>
      </w:r>
      <w:r w:rsidRPr="00C30613">
        <w:rPr>
          <w:rFonts w:ascii="Arial" w:hAnsi="Arial" w:cs="Arial"/>
          <w:color w:val="000000"/>
          <w:szCs w:val="24"/>
          <w:lang w:eastAsia="lt-LT"/>
        </w:rPr>
        <w:t xml:space="preserve"> vadovas.</w:t>
      </w:r>
    </w:p>
    <w:p w14:paraId="6F1131FA" w14:textId="77777777" w:rsidR="00DF2876" w:rsidRPr="00C30613" w:rsidRDefault="00DF2876" w:rsidP="00C30613">
      <w:pPr>
        <w:tabs>
          <w:tab w:val="left" w:pos="1134"/>
        </w:tabs>
        <w:spacing w:line="360" w:lineRule="auto"/>
        <w:jc w:val="both"/>
        <w:rPr>
          <w:rFonts w:ascii="Arial" w:hAnsi="Arial" w:cs="Arial"/>
          <w:szCs w:val="24"/>
          <w:lang w:eastAsia="lt-LT"/>
        </w:rPr>
      </w:pPr>
    </w:p>
    <w:p w14:paraId="6AA31B00" w14:textId="796652A1" w:rsidR="00F83790" w:rsidRPr="00C30613" w:rsidRDefault="00F83790" w:rsidP="00C30613">
      <w:pPr>
        <w:spacing w:line="360" w:lineRule="auto"/>
        <w:jc w:val="center"/>
        <w:rPr>
          <w:rFonts w:ascii="Arial" w:hAnsi="Arial" w:cs="Arial"/>
          <w:szCs w:val="24"/>
        </w:rPr>
      </w:pPr>
      <w:r w:rsidRPr="00C30613">
        <w:rPr>
          <w:rFonts w:ascii="Arial" w:hAnsi="Arial" w:cs="Arial"/>
          <w:szCs w:val="24"/>
        </w:rPr>
        <w:t>_______________</w:t>
      </w:r>
    </w:p>
    <w:sectPr w:rsidR="00F83790" w:rsidRPr="00C30613" w:rsidSect="00A57E35">
      <w:headerReference w:type="default" r:id="rId7"/>
      <w:headerReference w:type="firs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7204" w14:textId="77777777" w:rsidR="00A57E35" w:rsidRDefault="00A57E35" w:rsidP="00DB2F14">
      <w:r>
        <w:separator/>
      </w:r>
    </w:p>
  </w:endnote>
  <w:endnote w:type="continuationSeparator" w:id="0">
    <w:p w14:paraId="0F6FE8F0" w14:textId="77777777" w:rsidR="00A57E35" w:rsidRDefault="00A57E35" w:rsidP="00DB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00DC" w14:textId="77777777" w:rsidR="00A57E35" w:rsidRDefault="00A57E35" w:rsidP="00DB2F14">
      <w:r>
        <w:separator/>
      </w:r>
    </w:p>
  </w:footnote>
  <w:footnote w:type="continuationSeparator" w:id="0">
    <w:p w14:paraId="77AFC59F" w14:textId="77777777" w:rsidR="00A57E35" w:rsidRDefault="00A57E35" w:rsidP="00DB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417242"/>
      <w:docPartObj>
        <w:docPartGallery w:val="Page Numbers (Top of Page)"/>
        <w:docPartUnique/>
      </w:docPartObj>
    </w:sdtPr>
    <w:sdtContent>
      <w:p w14:paraId="48D23661" w14:textId="280B7A9E" w:rsidR="006F210F" w:rsidRDefault="00234577">
        <w:pPr>
          <w:pStyle w:val="Antrats"/>
          <w:jc w:val="center"/>
        </w:pPr>
        <w:r w:rsidRPr="00643DC6">
          <w:rPr>
            <w:sz w:val="20"/>
          </w:rPr>
          <w:fldChar w:fldCharType="begin"/>
        </w:r>
        <w:r w:rsidR="006F210F" w:rsidRPr="00643DC6">
          <w:rPr>
            <w:sz w:val="20"/>
          </w:rPr>
          <w:instrText>PAGE   \* MERGEFORMAT</w:instrText>
        </w:r>
        <w:r w:rsidRPr="00643DC6">
          <w:rPr>
            <w:sz w:val="20"/>
          </w:rPr>
          <w:fldChar w:fldCharType="separate"/>
        </w:r>
        <w:r w:rsidR="000F5806" w:rsidRPr="00643DC6">
          <w:rPr>
            <w:noProof/>
            <w:sz w:val="20"/>
          </w:rPr>
          <w:t>3</w:t>
        </w:r>
        <w:r w:rsidRPr="00643DC6">
          <w:rPr>
            <w:sz w:val="20"/>
          </w:rPr>
          <w:fldChar w:fldCharType="end"/>
        </w:r>
        <w:r w:rsidR="00643DC6" w:rsidRPr="00643DC6">
          <w:rPr>
            <w:sz w:val="20"/>
          </w:rPr>
          <w:t>-3</w:t>
        </w:r>
      </w:p>
    </w:sdtContent>
  </w:sdt>
  <w:p w14:paraId="437D1469" w14:textId="77777777" w:rsidR="006F210F" w:rsidRDefault="006F21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E15E" w14:textId="77777777" w:rsidR="006F210F" w:rsidRDefault="006F210F">
    <w:pPr>
      <w:pStyle w:val="Antrats"/>
      <w:jc w:val="center"/>
    </w:pPr>
  </w:p>
  <w:p w14:paraId="76DAB54D" w14:textId="77777777" w:rsidR="006F210F" w:rsidRDefault="006F21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206"/>
    <w:multiLevelType w:val="hybridMultilevel"/>
    <w:tmpl w:val="8E20C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B6595"/>
    <w:multiLevelType w:val="multilevel"/>
    <w:tmpl w:val="D95AD77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bCs/>
        <w:i w:val="0"/>
        <w:iCs/>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num w:numId="1" w16cid:durableId="2134208269">
    <w:abstractNumId w:val="0"/>
  </w:num>
  <w:num w:numId="2" w16cid:durableId="1902012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90"/>
    <w:rsid w:val="000604EE"/>
    <w:rsid w:val="000F5806"/>
    <w:rsid w:val="00162EE0"/>
    <w:rsid w:val="001803FC"/>
    <w:rsid w:val="001A2158"/>
    <w:rsid w:val="001B488D"/>
    <w:rsid w:val="001B59DE"/>
    <w:rsid w:val="001E3B13"/>
    <w:rsid w:val="002124D8"/>
    <w:rsid w:val="00234577"/>
    <w:rsid w:val="002646F7"/>
    <w:rsid w:val="00312341"/>
    <w:rsid w:val="003161E7"/>
    <w:rsid w:val="00363F04"/>
    <w:rsid w:val="0049146D"/>
    <w:rsid w:val="004E3F48"/>
    <w:rsid w:val="00532381"/>
    <w:rsid w:val="00541E52"/>
    <w:rsid w:val="00554DE4"/>
    <w:rsid w:val="00583C6A"/>
    <w:rsid w:val="005D2B39"/>
    <w:rsid w:val="00643DC6"/>
    <w:rsid w:val="006453ED"/>
    <w:rsid w:val="00671A83"/>
    <w:rsid w:val="00680F8D"/>
    <w:rsid w:val="00694B90"/>
    <w:rsid w:val="006A0608"/>
    <w:rsid w:val="006E4B3D"/>
    <w:rsid w:val="006F210F"/>
    <w:rsid w:val="007373A1"/>
    <w:rsid w:val="007A7F5D"/>
    <w:rsid w:val="008369D8"/>
    <w:rsid w:val="00846E40"/>
    <w:rsid w:val="00865A80"/>
    <w:rsid w:val="0087054E"/>
    <w:rsid w:val="008A0434"/>
    <w:rsid w:val="008C58EA"/>
    <w:rsid w:val="00920194"/>
    <w:rsid w:val="009B66BB"/>
    <w:rsid w:val="009B7C63"/>
    <w:rsid w:val="009C13C7"/>
    <w:rsid w:val="009E7B19"/>
    <w:rsid w:val="00A57E35"/>
    <w:rsid w:val="00A66B00"/>
    <w:rsid w:val="00A7782F"/>
    <w:rsid w:val="00AC4EFD"/>
    <w:rsid w:val="00B01C97"/>
    <w:rsid w:val="00B774B0"/>
    <w:rsid w:val="00C30613"/>
    <w:rsid w:val="00C9663A"/>
    <w:rsid w:val="00D02E25"/>
    <w:rsid w:val="00DB2F14"/>
    <w:rsid w:val="00DC037B"/>
    <w:rsid w:val="00DC4A07"/>
    <w:rsid w:val="00DF2876"/>
    <w:rsid w:val="00E13BD9"/>
    <w:rsid w:val="00E3283C"/>
    <w:rsid w:val="00E84E5F"/>
    <w:rsid w:val="00EA0A2B"/>
    <w:rsid w:val="00EB1D17"/>
    <w:rsid w:val="00EF78F0"/>
    <w:rsid w:val="00F039E4"/>
    <w:rsid w:val="00F363EE"/>
    <w:rsid w:val="00F45B30"/>
    <w:rsid w:val="00F5188C"/>
    <w:rsid w:val="00F83790"/>
    <w:rsid w:val="00F85589"/>
    <w:rsid w:val="00FC050A"/>
    <w:rsid w:val="00FE51B8"/>
    <w:rsid w:val="00FF68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C0A7"/>
  <w15:docId w15:val="{481B2222-A840-4772-B879-CAD83F7B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379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B2F14"/>
    <w:pPr>
      <w:tabs>
        <w:tab w:val="center" w:pos="4819"/>
        <w:tab w:val="right" w:pos="9638"/>
      </w:tabs>
    </w:pPr>
  </w:style>
  <w:style w:type="character" w:customStyle="1" w:styleId="AntratsDiagrama">
    <w:name w:val="Antraštės Diagrama"/>
    <w:basedOn w:val="Numatytasispastraiposriftas"/>
    <w:link w:val="Antrats"/>
    <w:uiPriority w:val="99"/>
    <w:rsid w:val="00DB2F1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DB2F14"/>
    <w:pPr>
      <w:tabs>
        <w:tab w:val="center" w:pos="4819"/>
        <w:tab w:val="right" w:pos="9638"/>
      </w:tabs>
    </w:pPr>
  </w:style>
  <w:style w:type="character" w:customStyle="1" w:styleId="PoratDiagrama">
    <w:name w:val="Poraštė Diagrama"/>
    <w:basedOn w:val="Numatytasispastraiposriftas"/>
    <w:link w:val="Porat"/>
    <w:uiPriority w:val="99"/>
    <w:rsid w:val="00DB2F14"/>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7A7F5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7F5D"/>
    <w:rPr>
      <w:rFonts w:ascii="Segoe UI" w:eastAsia="Times New Roman" w:hAnsi="Segoe UI" w:cs="Segoe UI"/>
      <w:sz w:val="18"/>
      <w:szCs w:val="18"/>
    </w:rPr>
  </w:style>
  <w:style w:type="paragraph" w:customStyle="1" w:styleId="Default">
    <w:name w:val="Default"/>
    <w:rsid w:val="00FF6873"/>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E51B8"/>
    <w:pPr>
      <w:ind w:left="720"/>
      <w:contextualSpacing/>
    </w:pPr>
  </w:style>
  <w:style w:type="paragraph" w:styleId="prastasiniatinklio">
    <w:name w:val="Normal (Web)"/>
    <w:basedOn w:val="prastasis"/>
    <w:uiPriority w:val="99"/>
    <w:unhideWhenUsed/>
    <w:rsid w:val="00F363EE"/>
    <w:pPr>
      <w:spacing w:before="100" w:beforeAutospacing="1" w:after="100" w:afterAutospacing="1"/>
    </w:pPr>
    <w:rPr>
      <w:szCs w:val="24"/>
      <w:lang w:eastAsia="lt-LT"/>
    </w:rPr>
  </w:style>
  <w:style w:type="character" w:styleId="Komentaronuoroda">
    <w:name w:val="annotation reference"/>
    <w:basedOn w:val="Numatytasispastraiposriftas"/>
    <w:uiPriority w:val="99"/>
    <w:semiHidden/>
    <w:unhideWhenUsed/>
    <w:rsid w:val="00DC037B"/>
    <w:rPr>
      <w:sz w:val="16"/>
      <w:szCs w:val="16"/>
    </w:rPr>
  </w:style>
  <w:style w:type="paragraph" w:styleId="Komentarotekstas">
    <w:name w:val="annotation text"/>
    <w:basedOn w:val="prastasis"/>
    <w:link w:val="KomentarotekstasDiagrama"/>
    <w:uiPriority w:val="99"/>
    <w:semiHidden/>
    <w:unhideWhenUsed/>
    <w:rsid w:val="00DC037B"/>
    <w:rPr>
      <w:sz w:val="20"/>
    </w:rPr>
  </w:style>
  <w:style w:type="character" w:customStyle="1" w:styleId="KomentarotekstasDiagrama">
    <w:name w:val="Komentaro tekstas Diagrama"/>
    <w:basedOn w:val="Numatytasispastraiposriftas"/>
    <w:link w:val="Komentarotekstas"/>
    <w:uiPriority w:val="99"/>
    <w:semiHidden/>
    <w:rsid w:val="00DC037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DC037B"/>
    <w:rPr>
      <w:b/>
      <w:bCs/>
    </w:rPr>
  </w:style>
  <w:style w:type="character" w:customStyle="1" w:styleId="KomentarotemaDiagrama">
    <w:name w:val="Komentaro tema Diagrama"/>
    <w:basedOn w:val="KomentarotekstasDiagrama"/>
    <w:link w:val="Komentarotema"/>
    <w:uiPriority w:val="99"/>
    <w:semiHidden/>
    <w:rsid w:val="00DC037B"/>
    <w:rPr>
      <w:rFonts w:ascii="Times New Roman" w:eastAsia="Times New Roman" w:hAnsi="Times New Roman" w:cs="Times New Roman"/>
      <w:b/>
      <w:bCs/>
      <w:sz w:val="20"/>
      <w:szCs w:val="20"/>
    </w:rPr>
  </w:style>
  <w:style w:type="character" w:styleId="Hipersaitas">
    <w:name w:val="Hyperlink"/>
    <w:basedOn w:val="Numatytasispastraiposriftas"/>
    <w:uiPriority w:val="99"/>
    <w:unhideWhenUsed/>
    <w:rsid w:val="001A2158"/>
    <w:rPr>
      <w:color w:val="0563C1" w:themeColor="hyperlink"/>
      <w:u w:val="single"/>
    </w:rPr>
  </w:style>
  <w:style w:type="character" w:styleId="Neapdorotaspaminjimas">
    <w:name w:val="Unresolved Mention"/>
    <w:basedOn w:val="Numatytasispastraiposriftas"/>
    <w:uiPriority w:val="99"/>
    <w:semiHidden/>
    <w:unhideWhenUsed/>
    <w:rsid w:val="001A2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91551">
      <w:bodyDiv w:val="1"/>
      <w:marLeft w:val="0"/>
      <w:marRight w:val="0"/>
      <w:marTop w:val="0"/>
      <w:marBottom w:val="0"/>
      <w:divBdr>
        <w:top w:val="none" w:sz="0" w:space="0" w:color="auto"/>
        <w:left w:val="none" w:sz="0" w:space="0" w:color="auto"/>
        <w:bottom w:val="none" w:sz="0" w:space="0" w:color="auto"/>
        <w:right w:val="none" w:sz="0" w:space="0" w:color="auto"/>
      </w:divBdr>
    </w:div>
    <w:div w:id="285963117">
      <w:bodyDiv w:val="1"/>
      <w:marLeft w:val="0"/>
      <w:marRight w:val="0"/>
      <w:marTop w:val="0"/>
      <w:marBottom w:val="0"/>
      <w:divBdr>
        <w:top w:val="none" w:sz="0" w:space="0" w:color="auto"/>
        <w:left w:val="none" w:sz="0" w:space="0" w:color="auto"/>
        <w:bottom w:val="none" w:sz="0" w:space="0" w:color="auto"/>
        <w:right w:val="none" w:sz="0" w:space="0" w:color="auto"/>
      </w:divBdr>
    </w:div>
    <w:div w:id="699551378">
      <w:bodyDiv w:val="1"/>
      <w:marLeft w:val="0"/>
      <w:marRight w:val="0"/>
      <w:marTop w:val="0"/>
      <w:marBottom w:val="0"/>
      <w:divBdr>
        <w:top w:val="none" w:sz="0" w:space="0" w:color="auto"/>
        <w:left w:val="none" w:sz="0" w:space="0" w:color="auto"/>
        <w:bottom w:val="none" w:sz="0" w:space="0" w:color="auto"/>
        <w:right w:val="none" w:sz="0" w:space="0" w:color="auto"/>
      </w:divBdr>
    </w:div>
    <w:div w:id="835730682">
      <w:bodyDiv w:val="1"/>
      <w:marLeft w:val="0"/>
      <w:marRight w:val="0"/>
      <w:marTop w:val="0"/>
      <w:marBottom w:val="0"/>
      <w:divBdr>
        <w:top w:val="none" w:sz="0" w:space="0" w:color="auto"/>
        <w:left w:val="none" w:sz="0" w:space="0" w:color="auto"/>
        <w:bottom w:val="none" w:sz="0" w:space="0" w:color="auto"/>
        <w:right w:val="none" w:sz="0" w:space="0" w:color="auto"/>
      </w:divBdr>
    </w:div>
    <w:div w:id="1351300178">
      <w:bodyDiv w:val="1"/>
      <w:marLeft w:val="0"/>
      <w:marRight w:val="0"/>
      <w:marTop w:val="0"/>
      <w:marBottom w:val="0"/>
      <w:divBdr>
        <w:top w:val="none" w:sz="0" w:space="0" w:color="auto"/>
        <w:left w:val="none" w:sz="0" w:space="0" w:color="auto"/>
        <w:bottom w:val="none" w:sz="0" w:space="0" w:color="auto"/>
        <w:right w:val="none" w:sz="0" w:space="0" w:color="auto"/>
      </w:divBdr>
    </w:div>
    <w:div w:id="1467089583">
      <w:bodyDiv w:val="1"/>
      <w:marLeft w:val="0"/>
      <w:marRight w:val="0"/>
      <w:marTop w:val="0"/>
      <w:marBottom w:val="0"/>
      <w:divBdr>
        <w:top w:val="none" w:sz="0" w:space="0" w:color="auto"/>
        <w:left w:val="none" w:sz="0" w:space="0" w:color="auto"/>
        <w:bottom w:val="none" w:sz="0" w:space="0" w:color="auto"/>
        <w:right w:val="none" w:sz="0" w:space="0" w:color="auto"/>
      </w:divBdr>
    </w:div>
    <w:div w:id="1544365502">
      <w:bodyDiv w:val="1"/>
      <w:marLeft w:val="0"/>
      <w:marRight w:val="0"/>
      <w:marTop w:val="0"/>
      <w:marBottom w:val="0"/>
      <w:divBdr>
        <w:top w:val="none" w:sz="0" w:space="0" w:color="auto"/>
        <w:left w:val="none" w:sz="0" w:space="0" w:color="auto"/>
        <w:bottom w:val="none" w:sz="0" w:space="0" w:color="auto"/>
        <w:right w:val="none" w:sz="0" w:space="0" w:color="auto"/>
      </w:divBdr>
    </w:div>
    <w:div w:id="1707366363">
      <w:bodyDiv w:val="1"/>
      <w:marLeft w:val="0"/>
      <w:marRight w:val="0"/>
      <w:marTop w:val="0"/>
      <w:marBottom w:val="0"/>
      <w:divBdr>
        <w:top w:val="none" w:sz="0" w:space="0" w:color="auto"/>
        <w:left w:val="none" w:sz="0" w:space="0" w:color="auto"/>
        <w:bottom w:val="none" w:sz="0" w:space="0" w:color="auto"/>
        <w:right w:val="none" w:sz="0" w:space="0" w:color="auto"/>
      </w:divBdr>
    </w:div>
    <w:div w:id="20783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3598</Words>
  <Characters>2051</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Darbuotojas</cp:lastModifiedBy>
  <cp:revision>2</cp:revision>
  <cp:lastPrinted>2018-02-19T07:57:00Z</cp:lastPrinted>
  <dcterms:created xsi:type="dcterms:W3CDTF">2024-03-04T11:51:00Z</dcterms:created>
  <dcterms:modified xsi:type="dcterms:W3CDTF">2024-03-04T11:51:00Z</dcterms:modified>
</cp:coreProperties>
</file>